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app.xml" ContentType="application/vnd.openxmlformats-officedocument.extended-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3995" w:rsidRDefault="004F3995" w:rsidP="004F3995">
      <w:pPr>
        <w:spacing w:after="0" w:line="240" w:lineRule="auto"/>
        <w:jc w:val="center"/>
        <w:rPr>
          <w:rFonts w:ascii="Times New Roman" w:eastAsia="Times New Roman" w:hAnsi="Times New Roman" w:cs="Times New Roman"/>
          <w:b/>
          <w:bCs/>
          <w:sz w:val="28"/>
          <w:szCs w:val="28"/>
          <w:lang w:eastAsia="sk-SK"/>
        </w:rPr>
      </w:pPr>
      <w:r w:rsidRPr="004F6C69">
        <w:rPr>
          <w:rFonts w:ascii="Times New Roman" w:eastAsia="Times New Roman" w:hAnsi="Times New Roman" w:cs="Times New Roman"/>
          <w:b/>
          <w:bCs/>
          <w:sz w:val="28"/>
          <w:szCs w:val="28"/>
          <w:lang w:eastAsia="sk-SK"/>
        </w:rPr>
        <w:t>Doložka vybraných vplyvov</w:t>
      </w:r>
    </w:p>
    <w:p w:rsidR="004F3995" w:rsidRDefault="004F3995" w:rsidP="004F3995">
      <w:pPr>
        <w:spacing w:after="0" w:line="240" w:lineRule="auto"/>
        <w:jc w:val="center"/>
        <w:rPr>
          <w:rFonts w:ascii="Times New Roman" w:eastAsia="Times New Roman" w:hAnsi="Times New Roman" w:cs="Times New Roman"/>
          <w:b/>
          <w:bCs/>
          <w:sz w:val="28"/>
          <w:szCs w:val="28"/>
          <w:lang w:eastAsia="sk-SK"/>
        </w:rPr>
      </w:pPr>
    </w:p>
    <w:tbl>
      <w:tblPr>
        <w:tblStyle w:val="Mriekatabuky33"/>
        <w:tblW w:w="9180" w:type="dxa"/>
        <w:tblInd w:w="0" w:type="dxa"/>
        <w:tblLayout w:type="fixed"/>
        <w:tblLook w:val="04A0" w:firstRow="1" w:lastRow="0" w:firstColumn="1" w:lastColumn="0" w:noHBand="0" w:noVBand="1"/>
      </w:tblPr>
      <w:tblGrid>
        <w:gridCol w:w="3812"/>
        <w:gridCol w:w="400"/>
        <w:gridCol w:w="141"/>
        <w:gridCol w:w="564"/>
        <w:gridCol w:w="717"/>
        <w:gridCol w:w="569"/>
        <w:gridCol w:w="1133"/>
        <w:gridCol w:w="284"/>
        <w:gridCol w:w="263"/>
        <w:gridCol w:w="1297"/>
      </w:tblGrid>
      <w:tr w:rsidR="004F3995" w:rsidRPr="00832C44" w:rsidTr="00882FD6">
        <w:tc>
          <w:tcPr>
            <w:tcW w:w="9180" w:type="dxa"/>
            <w:gridSpan w:val="10"/>
            <w:tcBorders>
              <w:top w:val="single" w:sz="4" w:space="0" w:color="auto"/>
              <w:left w:val="single" w:sz="4" w:space="0" w:color="auto"/>
              <w:bottom w:val="single" w:sz="4" w:space="0" w:color="FFFFFF" w:themeColor="background1"/>
              <w:right w:val="single" w:sz="4" w:space="0" w:color="auto"/>
            </w:tcBorders>
            <w:shd w:val="clear" w:color="auto" w:fill="E2E2E2"/>
            <w:hideMark/>
          </w:tcPr>
          <w:p w:rsidR="004F3995" w:rsidRPr="00832C44" w:rsidRDefault="004F3995" w:rsidP="004F3995">
            <w:pPr>
              <w:numPr>
                <w:ilvl w:val="0"/>
                <w:numId w:val="1"/>
              </w:numPr>
              <w:ind w:left="426"/>
              <w:contextualSpacing/>
              <w:rPr>
                <w:rFonts w:ascii="Times New Roman" w:hAnsi="Times New Roman"/>
                <w:b/>
                <w:sz w:val="24"/>
                <w:szCs w:val="24"/>
              </w:rPr>
            </w:pPr>
            <w:r w:rsidRPr="00832C44">
              <w:rPr>
                <w:rFonts w:ascii="Times New Roman" w:hAnsi="Times New Roman"/>
                <w:b/>
                <w:sz w:val="24"/>
                <w:szCs w:val="24"/>
              </w:rPr>
              <w:t>Základné údaje</w:t>
            </w:r>
          </w:p>
        </w:tc>
      </w:tr>
      <w:tr w:rsidR="004F3995" w:rsidRPr="00832C44" w:rsidTr="00882FD6">
        <w:tc>
          <w:tcPr>
            <w:tcW w:w="9180" w:type="dxa"/>
            <w:gridSpan w:val="10"/>
            <w:tcBorders>
              <w:top w:val="single" w:sz="4" w:space="0" w:color="auto"/>
              <w:left w:val="single" w:sz="4" w:space="0" w:color="auto"/>
              <w:bottom w:val="single" w:sz="4" w:space="0" w:color="FFFFFF" w:themeColor="background1"/>
              <w:right w:val="single" w:sz="4" w:space="0" w:color="auto"/>
            </w:tcBorders>
            <w:shd w:val="clear" w:color="auto" w:fill="E2E2E2"/>
            <w:hideMark/>
          </w:tcPr>
          <w:p w:rsidR="004F3995" w:rsidRPr="00832C44" w:rsidRDefault="004F3995" w:rsidP="00882FD6">
            <w:pPr>
              <w:ind w:left="142"/>
              <w:contextualSpacing/>
              <w:rPr>
                <w:rFonts w:ascii="Times New Roman" w:hAnsi="Times New Roman"/>
                <w:b/>
                <w:sz w:val="24"/>
                <w:szCs w:val="24"/>
              </w:rPr>
            </w:pPr>
            <w:r w:rsidRPr="00832C44">
              <w:rPr>
                <w:rFonts w:ascii="Times New Roman" w:hAnsi="Times New Roman"/>
                <w:b/>
                <w:sz w:val="24"/>
                <w:szCs w:val="24"/>
              </w:rPr>
              <w:t>Názov materiálu</w:t>
            </w:r>
          </w:p>
        </w:tc>
      </w:tr>
      <w:tr w:rsidR="004F3995" w:rsidRPr="00832C44" w:rsidTr="00882FD6">
        <w:tc>
          <w:tcPr>
            <w:tcW w:w="9180" w:type="dxa"/>
            <w:gridSpan w:val="10"/>
            <w:tcBorders>
              <w:top w:val="single" w:sz="4" w:space="0" w:color="FFFFFF" w:themeColor="background1"/>
              <w:left w:val="single" w:sz="4" w:space="0" w:color="auto"/>
              <w:bottom w:val="single" w:sz="4" w:space="0" w:color="auto"/>
              <w:right w:val="single" w:sz="4" w:space="0" w:color="auto"/>
            </w:tcBorders>
          </w:tcPr>
          <w:p w:rsidR="004F3995" w:rsidRPr="00832C44" w:rsidRDefault="004F3995" w:rsidP="00882FD6">
            <w:pPr>
              <w:jc w:val="both"/>
              <w:rPr>
                <w:rFonts w:ascii="Times New Roman" w:eastAsia="Times New Roman" w:hAnsi="Times New Roman"/>
                <w:sz w:val="24"/>
                <w:szCs w:val="24"/>
              </w:rPr>
            </w:pPr>
            <w:r w:rsidRPr="00832C44">
              <w:rPr>
                <w:rFonts w:ascii="Times New Roman" w:eastAsia="Times New Roman" w:hAnsi="Times New Roman"/>
                <w:sz w:val="24"/>
                <w:szCs w:val="24"/>
              </w:rPr>
              <w:t>RIA 2020 – Stratégia lepšej regulácie (ďalej len „stratégia“)</w:t>
            </w:r>
          </w:p>
          <w:p w:rsidR="004F3995" w:rsidRPr="00832C44" w:rsidRDefault="004F3995" w:rsidP="00882FD6">
            <w:pPr>
              <w:rPr>
                <w:rFonts w:ascii="Times New Roman" w:eastAsia="Times New Roman" w:hAnsi="Times New Roman"/>
                <w:sz w:val="24"/>
                <w:szCs w:val="24"/>
              </w:rPr>
            </w:pPr>
          </w:p>
        </w:tc>
      </w:tr>
      <w:tr w:rsidR="004F3995" w:rsidRPr="00832C44" w:rsidTr="00882FD6">
        <w:tc>
          <w:tcPr>
            <w:tcW w:w="9180" w:type="dxa"/>
            <w:gridSpan w:val="10"/>
            <w:tcBorders>
              <w:top w:val="single" w:sz="4" w:space="0" w:color="auto"/>
              <w:left w:val="single" w:sz="4" w:space="0" w:color="auto"/>
              <w:bottom w:val="single" w:sz="4" w:space="0" w:color="FFFFFF" w:themeColor="background1"/>
              <w:right w:val="single" w:sz="4" w:space="0" w:color="auto"/>
            </w:tcBorders>
            <w:shd w:val="clear" w:color="auto" w:fill="E2E2E2"/>
            <w:hideMark/>
          </w:tcPr>
          <w:p w:rsidR="004F3995" w:rsidRPr="00832C44" w:rsidRDefault="004F3995" w:rsidP="00882FD6">
            <w:pPr>
              <w:ind w:left="142"/>
              <w:contextualSpacing/>
              <w:rPr>
                <w:rFonts w:ascii="Times New Roman" w:hAnsi="Times New Roman"/>
                <w:b/>
                <w:sz w:val="24"/>
                <w:szCs w:val="24"/>
              </w:rPr>
            </w:pPr>
            <w:r w:rsidRPr="00832C44">
              <w:rPr>
                <w:rFonts w:ascii="Times New Roman" w:hAnsi="Times New Roman"/>
                <w:b/>
                <w:sz w:val="24"/>
                <w:szCs w:val="24"/>
              </w:rPr>
              <w:t>Predkladateľ (a spolupredkladateľ)</w:t>
            </w:r>
          </w:p>
        </w:tc>
      </w:tr>
      <w:tr w:rsidR="004F3995" w:rsidRPr="00832C44" w:rsidTr="00882FD6">
        <w:tc>
          <w:tcPr>
            <w:tcW w:w="9180" w:type="dxa"/>
            <w:gridSpan w:val="10"/>
            <w:tcBorders>
              <w:top w:val="single" w:sz="4" w:space="0" w:color="FFFFFF" w:themeColor="background1"/>
              <w:left w:val="single" w:sz="4" w:space="0" w:color="auto"/>
              <w:bottom w:val="single" w:sz="4" w:space="0" w:color="auto"/>
              <w:right w:val="single" w:sz="4" w:space="0" w:color="auto"/>
            </w:tcBorders>
            <w:shd w:val="clear" w:color="auto" w:fill="FFFFFF" w:themeFill="background1"/>
          </w:tcPr>
          <w:p w:rsidR="004F3995" w:rsidRPr="00832C44" w:rsidRDefault="004F3995" w:rsidP="00882FD6">
            <w:pPr>
              <w:rPr>
                <w:rFonts w:ascii="Times New Roman" w:eastAsia="Times New Roman" w:hAnsi="Times New Roman"/>
                <w:sz w:val="24"/>
                <w:szCs w:val="24"/>
              </w:rPr>
            </w:pPr>
            <w:r w:rsidRPr="00832C44">
              <w:rPr>
                <w:rFonts w:ascii="Times New Roman" w:eastAsia="Times New Roman" w:hAnsi="Times New Roman"/>
                <w:sz w:val="24"/>
                <w:szCs w:val="24"/>
              </w:rPr>
              <w:t>Ministerstvo hospodárstva SR</w:t>
            </w:r>
          </w:p>
          <w:p w:rsidR="004F3995" w:rsidRPr="00832C44" w:rsidRDefault="004F3995" w:rsidP="00882FD6">
            <w:pPr>
              <w:rPr>
                <w:rFonts w:ascii="Times New Roman" w:eastAsia="Times New Roman" w:hAnsi="Times New Roman"/>
                <w:sz w:val="24"/>
                <w:szCs w:val="24"/>
              </w:rPr>
            </w:pPr>
          </w:p>
        </w:tc>
      </w:tr>
      <w:tr w:rsidR="004F3995" w:rsidRPr="00832C44" w:rsidTr="00882FD6">
        <w:tc>
          <w:tcPr>
            <w:tcW w:w="4212" w:type="dxa"/>
            <w:gridSpan w:val="2"/>
            <w:vMerge w:val="restart"/>
            <w:tcBorders>
              <w:top w:val="single" w:sz="4" w:space="0" w:color="auto"/>
              <w:left w:val="single" w:sz="4" w:space="0" w:color="auto"/>
              <w:bottom w:val="single" w:sz="4" w:space="0" w:color="auto"/>
              <w:right w:val="single" w:sz="4" w:space="0" w:color="auto"/>
            </w:tcBorders>
            <w:shd w:val="clear" w:color="auto" w:fill="E2E2E2"/>
            <w:vAlign w:val="center"/>
            <w:hideMark/>
          </w:tcPr>
          <w:p w:rsidR="004F3995" w:rsidRPr="00832C44" w:rsidRDefault="004F3995" w:rsidP="00882FD6">
            <w:pPr>
              <w:ind w:left="142"/>
              <w:contextualSpacing/>
              <w:rPr>
                <w:rFonts w:ascii="Times New Roman" w:hAnsi="Times New Roman"/>
                <w:b/>
                <w:sz w:val="24"/>
                <w:szCs w:val="24"/>
              </w:rPr>
            </w:pPr>
            <w:r w:rsidRPr="00832C44">
              <w:rPr>
                <w:rFonts w:ascii="Times New Roman" w:hAnsi="Times New Roman"/>
                <w:b/>
                <w:sz w:val="24"/>
                <w:szCs w:val="24"/>
              </w:rPr>
              <w:t>Charakter predkladaného materiálu</w:t>
            </w:r>
          </w:p>
        </w:tc>
        <w:sdt>
          <w:sdtPr>
            <w:rPr>
              <w:rFonts w:ascii="Times New Roman" w:eastAsia="Times New Roman" w:hAnsi="Times New Roman"/>
              <w:sz w:val="24"/>
              <w:szCs w:val="24"/>
            </w:rPr>
            <w:id w:val="-69890771"/>
            <w14:checkbox>
              <w14:checked w14:val="1"/>
              <w14:checkedState w14:val="2612" w14:font="MS Gothic"/>
              <w14:uncheckedState w14:val="2610" w14:font="MS Gothic"/>
            </w14:checkbox>
          </w:sdtPr>
          <w:sdtEndPr/>
          <w:sdtContent>
            <w:tc>
              <w:tcPr>
                <w:tcW w:w="705" w:type="dxa"/>
                <w:gridSpan w:val="2"/>
                <w:tcBorders>
                  <w:top w:val="single" w:sz="4" w:space="0" w:color="auto"/>
                  <w:left w:val="single" w:sz="4" w:space="0" w:color="auto"/>
                  <w:bottom w:val="single" w:sz="4" w:space="0" w:color="auto"/>
                  <w:right w:val="nil"/>
                </w:tcBorders>
                <w:shd w:val="clear" w:color="auto" w:fill="FFFFFF" w:themeFill="background1"/>
                <w:hideMark/>
              </w:tcPr>
              <w:p w:rsidR="004F3995" w:rsidRPr="00832C44" w:rsidRDefault="004F3995" w:rsidP="00882FD6">
                <w:pPr>
                  <w:jc w:val="center"/>
                  <w:rPr>
                    <w:rFonts w:ascii="Times New Roman" w:eastAsia="Times New Roman" w:hAnsi="Times New Roman"/>
                    <w:sz w:val="24"/>
                    <w:szCs w:val="24"/>
                  </w:rPr>
                </w:pPr>
                <w:r w:rsidRPr="00832C44">
                  <w:rPr>
                    <w:rFonts w:ascii="MS Mincho" w:eastAsia="MS Mincho" w:hAnsi="MS Mincho" w:cs="MS Mincho" w:hint="eastAsia"/>
                    <w:sz w:val="24"/>
                    <w:szCs w:val="24"/>
                  </w:rPr>
                  <w:t>☒</w:t>
                </w:r>
              </w:p>
            </w:tc>
          </w:sdtContent>
        </w:sdt>
        <w:tc>
          <w:tcPr>
            <w:tcW w:w="4263" w:type="dxa"/>
            <w:gridSpan w:val="6"/>
            <w:tcBorders>
              <w:top w:val="single" w:sz="4" w:space="0" w:color="auto"/>
              <w:left w:val="nil"/>
              <w:bottom w:val="single" w:sz="4" w:space="0" w:color="auto"/>
              <w:right w:val="single" w:sz="4" w:space="0" w:color="auto"/>
            </w:tcBorders>
            <w:shd w:val="clear" w:color="auto" w:fill="FFFFFF" w:themeFill="background1"/>
            <w:hideMark/>
          </w:tcPr>
          <w:p w:rsidR="004F3995" w:rsidRPr="00832C44" w:rsidRDefault="004F3995" w:rsidP="00882FD6">
            <w:pPr>
              <w:rPr>
                <w:rFonts w:ascii="Times New Roman" w:eastAsia="Times New Roman" w:hAnsi="Times New Roman"/>
                <w:sz w:val="24"/>
                <w:szCs w:val="24"/>
              </w:rPr>
            </w:pPr>
            <w:r w:rsidRPr="00832C44">
              <w:rPr>
                <w:rFonts w:ascii="Times New Roman" w:eastAsia="Times New Roman" w:hAnsi="Times New Roman"/>
                <w:sz w:val="24"/>
                <w:szCs w:val="24"/>
              </w:rPr>
              <w:t>Materiál nelegislatívnej povahy</w:t>
            </w:r>
          </w:p>
        </w:tc>
      </w:tr>
      <w:tr w:rsidR="004F3995" w:rsidRPr="00832C44" w:rsidTr="00882FD6">
        <w:tc>
          <w:tcPr>
            <w:tcW w:w="9721" w:type="dxa"/>
            <w:gridSpan w:val="2"/>
            <w:vMerge/>
            <w:tcBorders>
              <w:top w:val="single" w:sz="4" w:space="0" w:color="auto"/>
              <w:left w:val="single" w:sz="4" w:space="0" w:color="auto"/>
              <w:bottom w:val="single" w:sz="4" w:space="0" w:color="auto"/>
              <w:right w:val="single" w:sz="4" w:space="0" w:color="auto"/>
            </w:tcBorders>
            <w:vAlign w:val="center"/>
            <w:hideMark/>
          </w:tcPr>
          <w:p w:rsidR="004F3995" w:rsidRPr="00832C44" w:rsidRDefault="004F3995" w:rsidP="00882FD6">
            <w:pPr>
              <w:rPr>
                <w:rFonts w:ascii="Times New Roman" w:hAnsi="Times New Roman"/>
                <w:b/>
                <w:sz w:val="24"/>
                <w:szCs w:val="24"/>
              </w:rPr>
            </w:pPr>
          </w:p>
        </w:tc>
        <w:sdt>
          <w:sdtPr>
            <w:rPr>
              <w:rFonts w:ascii="Times New Roman" w:eastAsia="Times New Roman" w:hAnsi="Times New Roman"/>
              <w:sz w:val="24"/>
              <w:szCs w:val="24"/>
            </w:rPr>
            <w:id w:val="-145588339"/>
            <w14:checkbox>
              <w14:checked w14:val="0"/>
              <w14:checkedState w14:val="2612" w14:font="MS Gothic"/>
              <w14:uncheckedState w14:val="2610" w14:font="MS Gothic"/>
            </w14:checkbox>
          </w:sdtPr>
          <w:sdtEndPr/>
          <w:sdtContent>
            <w:tc>
              <w:tcPr>
                <w:tcW w:w="705" w:type="dxa"/>
                <w:gridSpan w:val="2"/>
                <w:tcBorders>
                  <w:top w:val="single" w:sz="4" w:space="0" w:color="auto"/>
                  <w:left w:val="single" w:sz="4" w:space="0" w:color="auto"/>
                  <w:bottom w:val="single" w:sz="4" w:space="0" w:color="auto"/>
                  <w:right w:val="nil"/>
                </w:tcBorders>
                <w:shd w:val="clear" w:color="auto" w:fill="FFFFFF" w:themeFill="background1"/>
                <w:hideMark/>
              </w:tcPr>
              <w:p w:rsidR="004F3995" w:rsidRPr="00832C44" w:rsidRDefault="004F3995" w:rsidP="00882FD6">
                <w:pPr>
                  <w:jc w:val="center"/>
                  <w:rPr>
                    <w:rFonts w:ascii="Times New Roman" w:eastAsia="Times New Roman" w:hAnsi="Times New Roman"/>
                    <w:sz w:val="24"/>
                    <w:szCs w:val="24"/>
                  </w:rPr>
                </w:pPr>
                <w:r w:rsidRPr="00832C44">
                  <w:rPr>
                    <w:rFonts w:ascii="MS Mincho" w:eastAsia="MS Mincho" w:hAnsi="MS Mincho" w:cs="MS Mincho" w:hint="eastAsia"/>
                    <w:sz w:val="24"/>
                    <w:szCs w:val="24"/>
                  </w:rPr>
                  <w:t>☐</w:t>
                </w:r>
              </w:p>
            </w:tc>
          </w:sdtContent>
        </w:sdt>
        <w:tc>
          <w:tcPr>
            <w:tcW w:w="4263" w:type="dxa"/>
            <w:gridSpan w:val="6"/>
            <w:tcBorders>
              <w:top w:val="single" w:sz="4" w:space="0" w:color="auto"/>
              <w:left w:val="nil"/>
              <w:bottom w:val="single" w:sz="4" w:space="0" w:color="auto"/>
              <w:right w:val="single" w:sz="4" w:space="0" w:color="auto"/>
            </w:tcBorders>
            <w:shd w:val="clear" w:color="auto" w:fill="FFFFFF" w:themeFill="background1"/>
            <w:hideMark/>
          </w:tcPr>
          <w:p w:rsidR="004F3995" w:rsidRPr="00832C44" w:rsidRDefault="004F3995" w:rsidP="00882FD6">
            <w:pPr>
              <w:ind w:left="175" w:hanging="175"/>
              <w:rPr>
                <w:rFonts w:ascii="Times New Roman" w:eastAsia="Times New Roman" w:hAnsi="Times New Roman"/>
                <w:sz w:val="24"/>
                <w:szCs w:val="24"/>
              </w:rPr>
            </w:pPr>
            <w:r w:rsidRPr="00832C44">
              <w:rPr>
                <w:rFonts w:ascii="Times New Roman" w:eastAsia="Times New Roman" w:hAnsi="Times New Roman"/>
                <w:sz w:val="24"/>
                <w:szCs w:val="24"/>
              </w:rPr>
              <w:t>Materiál legislatívnej povahy</w:t>
            </w:r>
          </w:p>
        </w:tc>
      </w:tr>
      <w:tr w:rsidR="004F3995" w:rsidRPr="00832C44" w:rsidTr="00882FD6">
        <w:tc>
          <w:tcPr>
            <w:tcW w:w="9721" w:type="dxa"/>
            <w:gridSpan w:val="2"/>
            <w:vMerge/>
            <w:tcBorders>
              <w:top w:val="single" w:sz="4" w:space="0" w:color="auto"/>
              <w:left w:val="single" w:sz="4" w:space="0" w:color="auto"/>
              <w:bottom w:val="single" w:sz="4" w:space="0" w:color="auto"/>
              <w:right w:val="single" w:sz="4" w:space="0" w:color="auto"/>
            </w:tcBorders>
            <w:vAlign w:val="center"/>
            <w:hideMark/>
          </w:tcPr>
          <w:p w:rsidR="004F3995" w:rsidRPr="00832C44" w:rsidRDefault="004F3995" w:rsidP="00882FD6">
            <w:pPr>
              <w:rPr>
                <w:rFonts w:ascii="Times New Roman" w:hAnsi="Times New Roman"/>
                <w:b/>
                <w:sz w:val="24"/>
                <w:szCs w:val="24"/>
              </w:rPr>
            </w:pPr>
          </w:p>
        </w:tc>
        <w:sdt>
          <w:sdtPr>
            <w:rPr>
              <w:rFonts w:ascii="Times New Roman" w:eastAsia="Times New Roman" w:hAnsi="Times New Roman"/>
              <w:sz w:val="24"/>
              <w:szCs w:val="24"/>
            </w:rPr>
            <w:id w:val="-1883475976"/>
            <w14:checkbox>
              <w14:checked w14:val="0"/>
              <w14:checkedState w14:val="2612" w14:font="MS Gothic"/>
              <w14:uncheckedState w14:val="2610" w14:font="MS Gothic"/>
            </w14:checkbox>
          </w:sdtPr>
          <w:sdtEndPr/>
          <w:sdtContent>
            <w:tc>
              <w:tcPr>
                <w:tcW w:w="705" w:type="dxa"/>
                <w:gridSpan w:val="2"/>
                <w:tcBorders>
                  <w:top w:val="single" w:sz="4" w:space="0" w:color="auto"/>
                  <w:left w:val="single" w:sz="4" w:space="0" w:color="auto"/>
                  <w:bottom w:val="single" w:sz="4" w:space="0" w:color="auto"/>
                  <w:right w:val="nil"/>
                </w:tcBorders>
                <w:shd w:val="clear" w:color="auto" w:fill="FFFFFF" w:themeFill="background1"/>
                <w:hideMark/>
              </w:tcPr>
              <w:p w:rsidR="004F3995" w:rsidRPr="00832C44" w:rsidRDefault="004F3995" w:rsidP="00882FD6">
                <w:pPr>
                  <w:jc w:val="center"/>
                  <w:rPr>
                    <w:rFonts w:ascii="Times New Roman" w:eastAsia="Times New Roman" w:hAnsi="Times New Roman"/>
                    <w:sz w:val="24"/>
                    <w:szCs w:val="24"/>
                  </w:rPr>
                </w:pPr>
                <w:r w:rsidRPr="00832C44">
                  <w:rPr>
                    <w:rFonts w:ascii="MS Mincho" w:eastAsia="MS Mincho" w:hAnsi="MS Mincho" w:cs="MS Mincho" w:hint="eastAsia"/>
                    <w:sz w:val="24"/>
                    <w:szCs w:val="24"/>
                  </w:rPr>
                  <w:t>☐</w:t>
                </w:r>
              </w:p>
            </w:tc>
          </w:sdtContent>
        </w:sdt>
        <w:tc>
          <w:tcPr>
            <w:tcW w:w="4263" w:type="dxa"/>
            <w:gridSpan w:val="6"/>
            <w:tcBorders>
              <w:top w:val="single" w:sz="4" w:space="0" w:color="auto"/>
              <w:left w:val="nil"/>
              <w:bottom w:val="single" w:sz="4" w:space="0" w:color="auto"/>
              <w:right w:val="single" w:sz="4" w:space="0" w:color="auto"/>
            </w:tcBorders>
            <w:shd w:val="clear" w:color="auto" w:fill="FFFFFF" w:themeFill="background1"/>
            <w:hideMark/>
          </w:tcPr>
          <w:p w:rsidR="004F3995" w:rsidRPr="00832C44" w:rsidRDefault="004F3995" w:rsidP="00882FD6">
            <w:pPr>
              <w:rPr>
                <w:rFonts w:ascii="Times New Roman" w:eastAsia="Times New Roman" w:hAnsi="Times New Roman"/>
                <w:sz w:val="24"/>
                <w:szCs w:val="24"/>
              </w:rPr>
            </w:pPr>
            <w:r w:rsidRPr="00832C44">
              <w:rPr>
                <w:rFonts w:ascii="Times New Roman" w:eastAsia="Times New Roman" w:hAnsi="Times New Roman"/>
                <w:sz w:val="24"/>
                <w:szCs w:val="24"/>
              </w:rPr>
              <w:t>Transpozícia práva EÚ</w:t>
            </w:r>
          </w:p>
        </w:tc>
      </w:tr>
      <w:tr w:rsidR="004F3995" w:rsidRPr="00832C44" w:rsidTr="00882FD6">
        <w:tc>
          <w:tcPr>
            <w:tcW w:w="9180" w:type="dxa"/>
            <w:gridSpan w:val="10"/>
            <w:tcBorders>
              <w:top w:val="single" w:sz="4" w:space="0" w:color="auto"/>
              <w:left w:val="single" w:sz="4" w:space="0" w:color="auto"/>
              <w:bottom w:val="single" w:sz="4" w:space="0" w:color="FFFFFF" w:themeColor="background1"/>
              <w:right w:val="single" w:sz="4" w:space="0" w:color="auto"/>
            </w:tcBorders>
            <w:shd w:val="clear" w:color="auto" w:fill="FFFFFF" w:themeFill="background1"/>
          </w:tcPr>
          <w:p w:rsidR="004F3995" w:rsidRPr="00832C44" w:rsidRDefault="004F3995" w:rsidP="00882FD6">
            <w:pPr>
              <w:rPr>
                <w:rFonts w:ascii="Times New Roman" w:eastAsia="Times New Roman" w:hAnsi="Times New Roman"/>
                <w:i/>
                <w:sz w:val="24"/>
                <w:szCs w:val="24"/>
              </w:rPr>
            </w:pPr>
            <w:r w:rsidRPr="00832C44">
              <w:rPr>
                <w:rFonts w:ascii="Times New Roman" w:eastAsia="Times New Roman" w:hAnsi="Times New Roman"/>
                <w:i/>
                <w:sz w:val="24"/>
                <w:szCs w:val="24"/>
              </w:rPr>
              <w:t>V prípade transpozície uveďte zoznam transponovaných predpisov:</w:t>
            </w:r>
          </w:p>
          <w:p w:rsidR="004F3995" w:rsidRPr="00832C44" w:rsidRDefault="004F3995" w:rsidP="00882FD6">
            <w:pPr>
              <w:rPr>
                <w:rFonts w:ascii="Times New Roman" w:eastAsia="Times New Roman" w:hAnsi="Times New Roman"/>
                <w:sz w:val="24"/>
                <w:szCs w:val="24"/>
              </w:rPr>
            </w:pPr>
          </w:p>
          <w:p w:rsidR="004F3995" w:rsidRPr="00832C44" w:rsidRDefault="004F3995" w:rsidP="00882FD6">
            <w:pPr>
              <w:rPr>
                <w:rFonts w:ascii="Times New Roman" w:eastAsia="Times New Roman" w:hAnsi="Times New Roman"/>
                <w:sz w:val="24"/>
                <w:szCs w:val="24"/>
              </w:rPr>
            </w:pPr>
          </w:p>
        </w:tc>
      </w:tr>
      <w:tr w:rsidR="004F3995" w:rsidRPr="00832C44" w:rsidTr="00882FD6">
        <w:tc>
          <w:tcPr>
            <w:tcW w:w="5634" w:type="dxa"/>
            <w:gridSpan w:val="5"/>
            <w:tcBorders>
              <w:top w:val="single" w:sz="4" w:space="0" w:color="000000" w:themeColor="text1"/>
              <w:left w:val="single" w:sz="4" w:space="0" w:color="auto"/>
              <w:bottom w:val="single" w:sz="4" w:space="0" w:color="FFFFFF" w:themeColor="background1"/>
              <w:right w:val="single" w:sz="4" w:space="0" w:color="auto"/>
            </w:tcBorders>
            <w:shd w:val="clear" w:color="auto" w:fill="E2E2E2"/>
            <w:hideMark/>
          </w:tcPr>
          <w:p w:rsidR="004F3995" w:rsidRPr="00832C44" w:rsidRDefault="004F3995" w:rsidP="00882FD6">
            <w:pPr>
              <w:ind w:left="142"/>
              <w:contextualSpacing/>
              <w:rPr>
                <w:rFonts w:ascii="Times New Roman" w:hAnsi="Times New Roman"/>
                <w:b/>
                <w:sz w:val="24"/>
                <w:szCs w:val="24"/>
              </w:rPr>
            </w:pPr>
            <w:r w:rsidRPr="00832C44">
              <w:rPr>
                <w:rFonts w:ascii="Times New Roman" w:hAnsi="Times New Roman"/>
                <w:b/>
                <w:sz w:val="24"/>
                <w:szCs w:val="24"/>
              </w:rPr>
              <w:t>Termín začiatku a ukončenia PPK</w:t>
            </w:r>
          </w:p>
        </w:tc>
        <w:tc>
          <w:tcPr>
            <w:tcW w:w="3546" w:type="dxa"/>
            <w:gridSpan w:val="5"/>
            <w:tcBorders>
              <w:top w:val="single" w:sz="4" w:space="0" w:color="000000" w:themeColor="text1"/>
              <w:left w:val="single" w:sz="4" w:space="0" w:color="auto"/>
              <w:bottom w:val="single" w:sz="4" w:space="0" w:color="auto"/>
              <w:right w:val="single" w:sz="4" w:space="0" w:color="auto"/>
            </w:tcBorders>
            <w:hideMark/>
          </w:tcPr>
          <w:p w:rsidR="004F3995" w:rsidRPr="00832C44" w:rsidRDefault="004338FA" w:rsidP="00882FD6">
            <w:pPr>
              <w:rPr>
                <w:rFonts w:ascii="Times New Roman" w:eastAsia="Times New Roman" w:hAnsi="Times New Roman"/>
                <w:i/>
                <w:sz w:val="24"/>
                <w:szCs w:val="24"/>
              </w:rPr>
            </w:pPr>
            <w:r>
              <w:rPr>
                <w:rFonts w:ascii="Times New Roman" w:eastAsia="Times New Roman" w:hAnsi="Times New Roman"/>
                <w:i/>
                <w:sz w:val="24"/>
                <w:szCs w:val="24"/>
              </w:rPr>
              <w:t>2. 11. 2017 – 15. 11. 2017</w:t>
            </w:r>
          </w:p>
        </w:tc>
      </w:tr>
      <w:tr w:rsidR="004F3995" w:rsidRPr="00832C44" w:rsidTr="00882FD6">
        <w:tc>
          <w:tcPr>
            <w:tcW w:w="5634" w:type="dxa"/>
            <w:gridSpan w:val="5"/>
            <w:tcBorders>
              <w:top w:val="single" w:sz="4" w:space="0" w:color="auto"/>
              <w:left w:val="single" w:sz="4" w:space="0" w:color="auto"/>
              <w:bottom w:val="single" w:sz="4" w:space="0" w:color="FFFFFF" w:themeColor="background1"/>
              <w:right w:val="single" w:sz="4" w:space="0" w:color="auto"/>
            </w:tcBorders>
            <w:shd w:val="clear" w:color="auto" w:fill="E2E2E2"/>
            <w:hideMark/>
          </w:tcPr>
          <w:p w:rsidR="004F3995" w:rsidRPr="00832C44" w:rsidRDefault="004F3995" w:rsidP="00882FD6">
            <w:pPr>
              <w:ind w:left="142"/>
              <w:contextualSpacing/>
              <w:rPr>
                <w:rFonts w:ascii="Times New Roman" w:hAnsi="Times New Roman"/>
                <w:b/>
                <w:sz w:val="24"/>
                <w:szCs w:val="24"/>
              </w:rPr>
            </w:pPr>
            <w:r w:rsidRPr="00832C44">
              <w:rPr>
                <w:rFonts w:ascii="Times New Roman" w:hAnsi="Times New Roman"/>
                <w:b/>
                <w:sz w:val="24"/>
                <w:szCs w:val="24"/>
              </w:rPr>
              <w:t>Predpokladaný termín predloženia na MPK*</w:t>
            </w:r>
          </w:p>
        </w:tc>
        <w:tc>
          <w:tcPr>
            <w:tcW w:w="3546" w:type="dxa"/>
            <w:gridSpan w:val="5"/>
            <w:tcBorders>
              <w:top w:val="single" w:sz="4" w:space="0" w:color="auto"/>
              <w:left w:val="single" w:sz="4" w:space="0" w:color="auto"/>
              <w:bottom w:val="single" w:sz="4" w:space="0" w:color="auto"/>
              <w:right w:val="single" w:sz="4" w:space="0" w:color="auto"/>
            </w:tcBorders>
            <w:hideMark/>
          </w:tcPr>
          <w:p w:rsidR="004F3995" w:rsidRPr="00832C44" w:rsidRDefault="004F3995" w:rsidP="00882FD6">
            <w:pPr>
              <w:rPr>
                <w:rFonts w:ascii="Times New Roman" w:eastAsia="Times New Roman" w:hAnsi="Times New Roman"/>
                <w:i/>
                <w:sz w:val="24"/>
                <w:szCs w:val="24"/>
              </w:rPr>
            </w:pPr>
            <w:r w:rsidRPr="00832C44">
              <w:rPr>
                <w:rFonts w:ascii="Times New Roman" w:eastAsia="Times New Roman" w:hAnsi="Times New Roman"/>
                <w:i/>
                <w:sz w:val="24"/>
                <w:szCs w:val="24"/>
              </w:rPr>
              <w:t>november 2017</w:t>
            </w:r>
          </w:p>
        </w:tc>
      </w:tr>
      <w:tr w:rsidR="004F3995" w:rsidRPr="00832C44" w:rsidTr="00882FD6">
        <w:tc>
          <w:tcPr>
            <w:tcW w:w="5634" w:type="dxa"/>
            <w:gridSpan w:val="5"/>
            <w:tcBorders>
              <w:top w:val="single" w:sz="4" w:space="0" w:color="auto"/>
              <w:left w:val="single" w:sz="4" w:space="0" w:color="auto"/>
              <w:bottom w:val="single" w:sz="4" w:space="0" w:color="FFFFFF" w:themeColor="background1"/>
              <w:right w:val="single" w:sz="4" w:space="0" w:color="auto"/>
            </w:tcBorders>
            <w:shd w:val="clear" w:color="auto" w:fill="E2E2E2"/>
            <w:hideMark/>
          </w:tcPr>
          <w:p w:rsidR="004F3995" w:rsidRPr="00832C44" w:rsidRDefault="004F3995" w:rsidP="00882FD6">
            <w:pPr>
              <w:ind w:left="142"/>
              <w:contextualSpacing/>
              <w:rPr>
                <w:rFonts w:ascii="Times New Roman" w:hAnsi="Times New Roman"/>
                <w:b/>
                <w:sz w:val="24"/>
                <w:szCs w:val="24"/>
              </w:rPr>
            </w:pPr>
            <w:r w:rsidRPr="00832C44">
              <w:rPr>
                <w:rFonts w:ascii="Times New Roman" w:hAnsi="Times New Roman"/>
                <w:b/>
                <w:sz w:val="24"/>
                <w:szCs w:val="24"/>
              </w:rPr>
              <w:t>Predpokladaný termín predloženia na Rokovanie vlády SR*</w:t>
            </w:r>
          </w:p>
        </w:tc>
        <w:tc>
          <w:tcPr>
            <w:tcW w:w="3546" w:type="dxa"/>
            <w:gridSpan w:val="5"/>
            <w:tcBorders>
              <w:top w:val="single" w:sz="4" w:space="0" w:color="auto"/>
              <w:left w:val="single" w:sz="4" w:space="0" w:color="auto"/>
              <w:bottom w:val="single" w:sz="4" w:space="0" w:color="auto"/>
              <w:right w:val="single" w:sz="4" w:space="0" w:color="auto"/>
            </w:tcBorders>
            <w:hideMark/>
          </w:tcPr>
          <w:p w:rsidR="004F3995" w:rsidRPr="00832C44" w:rsidRDefault="004F3995" w:rsidP="00882FD6">
            <w:pPr>
              <w:rPr>
                <w:rFonts w:ascii="Times New Roman" w:eastAsia="Times New Roman" w:hAnsi="Times New Roman"/>
                <w:i/>
                <w:sz w:val="24"/>
                <w:szCs w:val="24"/>
              </w:rPr>
            </w:pPr>
            <w:r w:rsidRPr="00832C44">
              <w:rPr>
                <w:rFonts w:ascii="Times New Roman" w:eastAsia="Times New Roman" w:hAnsi="Times New Roman"/>
                <w:i/>
                <w:sz w:val="24"/>
                <w:szCs w:val="24"/>
              </w:rPr>
              <w:t>december 2017</w:t>
            </w:r>
          </w:p>
        </w:tc>
      </w:tr>
      <w:tr w:rsidR="004F3995" w:rsidRPr="00832C44" w:rsidTr="00882FD6">
        <w:tc>
          <w:tcPr>
            <w:tcW w:w="9180" w:type="dxa"/>
            <w:gridSpan w:val="10"/>
            <w:tcBorders>
              <w:top w:val="single" w:sz="4" w:space="0" w:color="auto"/>
              <w:left w:val="nil"/>
              <w:bottom w:val="single" w:sz="4" w:space="0" w:color="auto"/>
              <w:right w:val="nil"/>
            </w:tcBorders>
            <w:shd w:val="clear" w:color="auto" w:fill="FFFFFF" w:themeFill="background1"/>
          </w:tcPr>
          <w:p w:rsidR="004F3995" w:rsidRPr="00832C44" w:rsidRDefault="004F3995" w:rsidP="00882FD6">
            <w:pPr>
              <w:rPr>
                <w:rFonts w:ascii="Times New Roman" w:eastAsia="Times New Roman" w:hAnsi="Times New Roman"/>
                <w:sz w:val="24"/>
                <w:szCs w:val="24"/>
              </w:rPr>
            </w:pPr>
          </w:p>
        </w:tc>
      </w:tr>
      <w:tr w:rsidR="004F3995" w:rsidRPr="00832C44" w:rsidTr="00882FD6">
        <w:tc>
          <w:tcPr>
            <w:tcW w:w="9180" w:type="dxa"/>
            <w:gridSpan w:val="10"/>
            <w:tcBorders>
              <w:top w:val="single" w:sz="4" w:space="0" w:color="auto"/>
              <w:left w:val="single" w:sz="4" w:space="0" w:color="auto"/>
              <w:bottom w:val="single" w:sz="4" w:space="0" w:color="FFFFFF" w:themeColor="background1"/>
              <w:right w:val="single" w:sz="4" w:space="0" w:color="auto"/>
            </w:tcBorders>
            <w:shd w:val="clear" w:color="auto" w:fill="E2E2E2"/>
            <w:hideMark/>
          </w:tcPr>
          <w:p w:rsidR="004F3995" w:rsidRPr="00832C44" w:rsidRDefault="004F3995" w:rsidP="004F3995">
            <w:pPr>
              <w:numPr>
                <w:ilvl w:val="0"/>
                <w:numId w:val="1"/>
              </w:numPr>
              <w:ind w:left="426"/>
              <w:contextualSpacing/>
              <w:rPr>
                <w:rFonts w:ascii="Times New Roman" w:hAnsi="Times New Roman"/>
                <w:b/>
                <w:sz w:val="24"/>
                <w:szCs w:val="24"/>
              </w:rPr>
            </w:pPr>
            <w:r w:rsidRPr="00832C44">
              <w:rPr>
                <w:rFonts w:ascii="Times New Roman" w:hAnsi="Times New Roman"/>
                <w:b/>
                <w:sz w:val="24"/>
                <w:szCs w:val="24"/>
              </w:rPr>
              <w:t>Definovanie problému</w:t>
            </w:r>
          </w:p>
        </w:tc>
      </w:tr>
      <w:tr w:rsidR="004F3995" w:rsidRPr="00832C44" w:rsidTr="00882FD6">
        <w:trPr>
          <w:trHeight w:val="718"/>
        </w:trPr>
        <w:tc>
          <w:tcPr>
            <w:tcW w:w="9180" w:type="dxa"/>
            <w:gridSpan w:val="10"/>
            <w:tcBorders>
              <w:top w:val="single" w:sz="4" w:space="0" w:color="FFFFFF" w:themeColor="background1"/>
              <w:left w:val="single" w:sz="4" w:space="0" w:color="auto"/>
              <w:bottom w:val="single" w:sz="4" w:space="0" w:color="auto"/>
              <w:right w:val="single" w:sz="4" w:space="0" w:color="auto"/>
            </w:tcBorders>
            <w:shd w:val="clear" w:color="auto" w:fill="FFFFFF" w:themeFill="background1"/>
            <w:hideMark/>
          </w:tcPr>
          <w:p w:rsidR="004F3995" w:rsidRPr="00832C44" w:rsidRDefault="004F3995" w:rsidP="00882FD6">
            <w:pPr>
              <w:rPr>
                <w:rFonts w:ascii="Times New Roman" w:eastAsia="Times New Roman" w:hAnsi="Times New Roman"/>
                <w:i/>
                <w:sz w:val="24"/>
                <w:szCs w:val="24"/>
              </w:rPr>
            </w:pPr>
            <w:r w:rsidRPr="00832C44">
              <w:rPr>
                <w:rFonts w:ascii="Times New Roman" w:eastAsia="Times New Roman" w:hAnsi="Times New Roman"/>
                <w:i/>
                <w:sz w:val="24"/>
                <w:szCs w:val="24"/>
              </w:rPr>
              <w:t>Uveďte základné problémy, na ktoré navrhovaná regulácia reaguje.</w:t>
            </w:r>
          </w:p>
          <w:p w:rsidR="00B64BE5" w:rsidRDefault="004F3995" w:rsidP="00B64BE5">
            <w:pPr>
              <w:spacing w:before="120"/>
              <w:jc w:val="both"/>
              <w:rPr>
                <w:rFonts w:ascii="Times New Roman" w:eastAsia="Times New Roman" w:hAnsi="Times New Roman"/>
                <w:sz w:val="24"/>
                <w:szCs w:val="24"/>
              </w:rPr>
            </w:pPr>
            <w:r w:rsidRPr="00832C44">
              <w:rPr>
                <w:rFonts w:ascii="Times New Roman" w:eastAsia="Times New Roman" w:hAnsi="Times New Roman"/>
                <w:sz w:val="24"/>
                <w:szCs w:val="24"/>
              </w:rPr>
              <w:t xml:space="preserve">Od naplnenia Akčného programu znižovania zaťaženia podnikania v Slovenskej republike 2007 – 2012 v roku 2014 absentuje v SR národná stratégia implementácie nástrojov a metód lepšej regulácie z hľadiska obsahového, finančného a časového. Prostredie síce akceptuje posudzovanie vybraných vplyvov podľa </w:t>
            </w:r>
            <w:r>
              <w:rPr>
                <w:rFonts w:ascii="Times New Roman" w:eastAsia="Times New Roman" w:hAnsi="Times New Roman"/>
                <w:sz w:val="24"/>
                <w:szCs w:val="24"/>
              </w:rPr>
              <w:t>JM</w:t>
            </w:r>
            <w:r w:rsidRPr="00832C44">
              <w:rPr>
                <w:rFonts w:ascii="Times New Roman" w:eastAsia="Times New Roman" w:hAnsi="Times New Roman"/>
                <w:sz w:val="24"/>
                <w:szCs w:val="24"/>
              </w:rPr>
              <w:t xml:space="preserve">, avšak stále ide len o ex </w:t>
            </w:r>
            <w:proofErr w:type="spellStart"/>
            <w:r w:rsidRPr="00832C44">
              <w:rPr>
                <w:rFonts w:ascii="Times New Roman" w:eastAsia="Times New Roman" w:hAnsi="Times New Roman"/>
                <w:sz w:val="24"/>
                <w:szCs w:val="24"/>
              </w:rPr>
              <w:t>ante</w:t>
            </w:r>
            <w:proofErr w:type="spellEnd"/>
            <w:r w:rsidRPr="00832C44">
              <w:rPr>
                <w:rFonts w:ascii="Times New Roman" w:eastAsia="Times New Roman" w:hAnsi="Times New Roman"/>
                <w:sz w:val="24"/>
                <w:szCs w:val="24"/>
              </w:rPr>
              <w:t xml:space="preserve"> nástroj a nie všetky zainteresované subjekty plne chápu pozitíva lepšej regulácie. </w:t>
            </w:r>
            <w:r>
              <w:rPr>
                <w:rFonts w:ascii="Times New Roman" w:eastAsia="Times New Roman" w:hAnsi="Times New Roman"/>
                <w:sz w:val="24"/>
                <w:szCs w:val="24"/>
              </w:rPr>
              <w:t xml:space="preserve">V rámci ex </w:t>
            </w:r>
            <w:proofErr w:type="spellStart"/>
            <w:r>
              <w:rPr>
                <w:rFonts w:ascii="Times New Roman" w:eastAsia="Times New Roman" w:hAnsi="Times New Roman"/>
                <w:sz w:val="24"/>
                <w:szCs w:val="24"/>
              </w:rPr>
              <w:t>ante</w:t>
            </w:r>
            <w:proofErr w:type="spellEnd"/>
            <w:r>
              <w:rPr>
                <w:rFonts w:ascii="Times New Roman" w:eastAsia="Times New Roman" w:hAnsi="Times New Roman"/>
                <w:sz w:val="24"/>
                <w:szCs w:val="24"/>
              </w:rPr>
              <w:t xml:space="preserve"> posudzovania vybraných vplyvov stále existujú niektoré nedostatky a nezrovnalosti v dodržiavaní procesov a ex post hodnotenie regulácií prakticky úplne absentuje.</w:t>
            </w:r>
          </w:p>
          <w:p w:rsidR="004F3995" w:rsidRPr="00832C44" w:rsidRDefault="004F3995" w:rsidP="00B64BE5">
            <w:pPr>
              <w:jc w:val="both"/>
              <w:rPr>
                <w:rFonts w:ascii="Times New Roman" w:eastAsia="Times New Roman" w:hAnsi="Times New Roman"/>
                <w:sz w:val="24"/>
                <w:szCs w:val="24"/>
              </w:rPr>
            </w:pPr>
          </w:p>
        </w:tc>
      </w:tr>
      <w:tr w:rsidR="004F3995" w:rsidRPr="00832C44" w:rsidTr="00882FD6">
        <w:tc>
          <w:tcPr>
            <w:tcW w:w="9180" w:type="dxa"/>
            <w:gridSpan w:val="10"/>
            <w:tcBorders>
              <w:top w:val="single" w:sz="4" w:space="0" w:color="auto"/>
              <w:left w:val="single" w:sz="4" w:space="0" w:color="auto"/>
              <w:bottom w:val="nil"/>
              <w:right w:val="single" w:sz="4" w:space="0" w:color="auto"/>
            </w:tcBorders>
            <w:shd w:val="clear" w:color="auto" w:fill="E2E2E2"/>
            <w:hideMark/>
          </w:tcPr>
          <w:p w:rsidR="004F3995" w:rsidRPr="00832C44" w:rsidRDefault="004F3995" w:rsidP="004F3995">
            <w:pPr>
              <w:numPr>
                <w:ilvl w:val="0"/>
                <w:numId w:val="1"/>
              </w:numPr>
              <w:ind w:left="426"/>
              <w:contextualSpacing/>
              <w:rPr>
                <w:rFonts w:ascii="Times New Roman" w:hAnsi="Times New Roman"/>
                <w:b/>
                <w:sz w:val="24"/>
                <w:szCs w:val="24"/>
              </w:rPr>
            </w:pPr>
            <w:r w:rsidRPr="00832C44">
              <w:rPr>
                <w:rFonts w:ascii="Times New Roman" w:hAnsi="Times New Roman"/>
                <w:b/>
                <w:sz w:val="24"/>
                <w:szCs w:val="24"/>
              </w:rPr>
              <w:t>Ciele a výsledný stav</w:t>
            </w:r>
          </w:p>
        </w:tc>
      </w:tr>
      <w:tr w:rsidR="004F3995" w:rsidRPr="00832C44" w:rsidTr="00882FD6">
        <w:trPr>
          <w:trHeight w:val="741"/>
        </w:trPr>
        <w:tc>
          <w:tcPr>
            <w:tcW w:w="9180" w:type="dxa"/>
            <w:gridSpan w:val="10"/>
            <w:tcBorders>
              <w:top w:val="nil"/>
              <w:left w:val="single" w:sz="4" w:space="0" w:color="auto"/>
              <w:bottom w:val="single" w:sz="4" w:space="0" w:color="auto"/>
              <w:right w:val="single" w:sz="4" w:space="0" w:color="auto"/>
            </w:tcBorders>
            <w:shd w:val="clear" w:color="auto" w:fill="FFFFFF" w:themeFill="background1"/>
          </w:tcPr>
          <w:p w:rsidR="004F3995" w:rsidRPr="00832C44" w:rsidRDefault="004F3995" w:rsidP="00882FD6">
            <w:pPr>
              <w:rPr>
                <w:rFonts w:ascii="Times New Roman" w:eastAsia="Times New Roman" w:hAnsi="Times New Roman"/>
                <w:i/>
                <w:sz w:val="24"/>
                <w:szCs w:val="24"/>
              </w:rPr>
            </w:pPr>
            <w:r w:rsidRPr="00832C44">
              <w:rPr>
                <w:rFonts w:ascii="Times New Roman" w:eastAsia="Times New Roman" w:hAnsi="Times New Roman"/>
                <w:i/>
                <w:sz w:val="24"/>
                <w:szCs w:val="24"/>
              </w:rPr>
              <w:t>Uveďte hlavné ciele navrhovaného predpisu (aký výsledný stav chcete reguláciou dosiahnuť).</w:t>
            </w:r>
          </w:p>
          <w:p w:rsidR="004F3995" w:rsidRDefault="004F3995" w:rsidP="00B64BE5">
            <w:pPr>
              <w:spacing w:before="120"/>
              <w:jc w:val="both"/>
              <w:rPr>
                <w:rFonts w:ascii="Times New Roman" w:eastAsia="Batang" w:hAnsi="Times New Roman"/>
                <w:color w:val="000000"/>
                <w:sz w:val="24"/>
                <w:szCs w:val="24"/>
              </w:rPr>
            </w:pPr>
            <w:r w:rsidRPr="00832C44">
              <w:rPr>
                <w:rFonts w:ascii="Times New Roman" w:eastAsia="Batang" w:hAnsi="Times New Roman"/>
                <w:color w:val="000000"/>
                <w:sz w:val="24"/>
                <w:szCs w:val="24"/>
              </w:rPr>
              <w:t>Ambíciou stratégie je zabezpečiť, aby boli regulácie hodnotené komplexne, t. j. v zmysle všetkých vybraných vplyvov, a rovnako aj z hľadiska dosiahnutia cieľa a vyriešenia problému, na ktorý regulácia reagovala.</w:t>
            </w:r>
            <w:r>
              <w:rPr>
                <w:rFonts w:ascii="Times New Roman" w:eastAsia="Batang" w:hAnsi="Times New Roman"/>
                <w:color w:val="000000"/>
                <w:sz w:val="24"/>
                <w:szCs w:val="24"/>
              </w:rPr>
              <w:t xml:space="preserve"> Cieľom stratégie je optimalizácia regulačného prostredia v SR prostredníctvom zvyšovania kvality ex </w:t>
            </w:r>
            <w:proofErr w:type="spellStart"/>
            <w:r>
              <w:rPr>
                <w:rFonts w:ascii="Times New Roman" w:eastAsia="Batang" w:hAnsi="Times New Roman"/>
                <w:color w:val="000000"/>
                <w:sz w:val="24"/>
                <w:szCs w:val="24"/>
              </w:rPr>
              <w:t>ante</w:t>
            </w:r>
            <w:proofErr w:type="spellEnd"/>
            <w:r>
              <w:rPr>
                <w:rFonts w:ascii="Times New Roman" w:eastAsia="Batang" w:hAnsi="Times New Roman"/>
                <w:color w:val="000000"/>
                <w:sz w:val="24"/>
                <w:szCs w:val="24"/>
              </w:rPr>
              <w:t xml:space="preserve"> posudzovania vybraných vplyvov navrhovaných regulácií a zavedenia systematického ex post hodnotenia účelnosti a efektívnosti už existujúcich regulácií.</w:t>
            </w:r>
          </w:p>
          <w:p w:rsidR="00B64BE5" w:rsidRPr="00832C44" w:rsidRDefault="00B64BE5" w:rsidP="00B64BE5">
            <w:pPr>
              <w:jc w:val="both"/>
              <w:rPr>
                <w:rFonts w:ascii="Times New Roman" w:eastAsia="Times New Roman" w:hAnsi="Times New Roman"/>
                <w:sz w:val="24"/>
                <w:szCs w:val="24"/>
              </w:rPr>
            </w:pPr>
          </w:p>
        </w:tc>
      </w:tr>
      <w:tr w:rsidR="004F3995" w:rsidRPr="00832C44" w:rsidTr="00882FD6">
        <w:tc>
          <w:tcPr>
            <w:tcW w:w="9180" w:type="dxa"/>
            <w:gridSpan w:val="10"/>
            <w:tcBorders>
              <w:top w:val="single" w:sz="4" w:space="0" w:color="auto"/>
              <w:left w:val="single" w:sz="4" w:space="0" w:color="auto"/>
              <w:bottom w:val="nil"/>
              <w:right w:val="single" w:sz="4" w:space="0" w:color="auto"/>
            </w:tcBorders>
            <w:shd w:val="clear" w:color="auto" w:fill="E2E2E2"/>
            <w:hideMark/>
          </w:tcPr>
          <w:p w:rsidR="004F3995" w:rsidRPr="00832C44" w:rsidRDefault="004F3995" w:rsidP="004F3995">
            <w:pPr>
              <w:numPr>
                <w:ilvl w:val="0"/>
                <w:numId w:val="1"/>
              </w:numPr>
              <w:ind w:left="426"/>
              <w:contextualSpacing/>
              <w:rPr>
                <w:rFonts w:ascii="Times New Roman" w:hAnsi="Times New Roman"/>
                <w:b/>
                <w:sz w:val="24"/>
                <w:szCs w:val="24"/>
              </w:rPr>
            </w:pPr>
            <w:r w:rsidRPr="00832C44">
              <w:rPr>
                <w:rFonts w:ascii="Times New Roman" w:hAnsi="Times New Roman"/>
                <w:b/>
                <w:sz w:val="24"/>
                <w:szCs w:val="24"/>
              </w:rPr>
              <w:t>Dotknuté subjekty</w:t>
            </w:r>
          </w:p>
        </w:tc>
      </w:tr>
      <w:tr w:rsidR="004F3995" w:rsidRPr="00832C44" w:rsidTr="00882FD6">
        <w:tc>
          <w:tcPr>
            <w:tcW w:w="9180" w:type="dxa"/>
            <w:gridSpan w:val="10"/>
            <w:tcBorders>
              <w:top w:val="nil"/>
              <w:left w:val="single" w:sz="4" w:space="0" w:color="auto"/>
              <w:bottom w:val="single" w:sz="4" w:space="0" w:color="auto"/>
              <w:right w:val="single" w:sz="4" w:space="0" w:color="auto"/>
            </w:tcBorders>
            <w:shd w:val="clear" w:color="auto" w:fill="FFFFFF" w:themeFill="background1"/>
          </w:tcPr>
          <w:p w:rsidR="004F3995" w:rsidRPr="00832C44" w:rsidRDefault="004F3995" w:rsidP="00882FD6">
            <w:pPr>
              <w:rPr>
                <w:rFonts w:ascii="Times New Roman" w:eastAsia="Times New Roman" w:hAnsi="Times New Roman"/>
                <w:i/>
                <w:sz w:val="24"/>
                <w:szCs w:val="24"/>
              </w:rPr>
            </w:pPr>
            <w:r w:rsidRPr="00832C44">
              <w:rPr>
                <w:rFonts w:ascii="Times New Roman" w:eastAsia="Times New Roman" w:hAnsi="Times New Roman"/>
                <w:i/>
                <w:sz w:val="24"/>
                <w:szCs w:val="24"/>
              </w:rPr>
              <w:t>Uveďte subjekty, ktorých sa zmeny návrhu dotknú priamo aj nepriamo:</w:t>
            </w:r>
          </w:p>
          <w:p w:rsidR="004F3995" w:rsidRPr="00832C44" w:rsidRDefault="004F3995" w:rsidP="00882FD6">
            <w:pPr>
              <w:rPr>
                <w:rFonts w:ascii="Times New Roman" w:eastAsia="Times New Roman" w:hAnsi="Times New Roman"/>
                <w:sz w:val="24"/>
                <w:szCs w:val="24"/>
              </w:rPr>
            </w:pPr>
          </w:p>
          <w:p w:rsidR="004F3995" w:rsidRPr="00832C44" w:rsidRDefault="004F3995" w:rsidP="00882FD6">
            <w:pPr>
              <w:rPr>
                <w:rFonts w:ascii="Times New Roman" w:eastAsia="Times New Roman" w:hAnsi="Times New Roman"/>
                <w:sz w:val="24"/>
                <w:szCs w:val="24"/>
              </w:rPr>
            </w:pPr>
            <w:r w:rsidRPr="00832C44">
              <w:rPr>
                <w:rFonts w:ascii="Times New Roman" w:eastAsia="Times New Roman" w:hAnsi="Times New Roman"/>
                <w:sz w:val="24"/>
                <w:szCs w:val="24"/>
              </w:rPr>
              <w:t>Všetky ústredné orgány štátnej správy.</w:t>
            </w:r>
          </w:p>
          <w:p w:rsidR="004F3995" w:rsidRPr="00832C44" w:rsidRDefault="004F3995" w:rsidP="00882FD6">
            <w:pPr>
              <w:rPr>
                <w:rFonts w:ascii="Times New Roman" w:eastAsia="Times New Roman" w:hAnsi="Times New Roman"/>
                <w:sz w:val="24"/>
                <w:szCs w:val="24"/>
              </w:rPr>
            </w:pPr>
            <w:r w:rsidRPr="00832C44">
              <w:rPr>
                <w:rFonts w:ascii="Times New Roman" w:eastAsia="Times New Roman" w:hAnsi="Times New Roman"/>
                <w:sz w:val="24"/>
                <w:szCs w:val="24"/>
              </w:rPr>
              <w:t xml:space="preserve">Podnikateľské subjekty v SR - cca 579 434. </w:t>
            </w:r>
          </w:p>
          <w:p w:rsidR="004F3995" w:rsidRPr="00832C44" w:rsidRDefault="004F3995" w:rsidP="00882FD6">
            <w:pPr>
              <w:rPr>
                <w:rFonts w:ascii="Times New Roman" w:eastAsia="Times New Roman" w:hAnsi="Times New Roman"/>
                <w:sz w:val="24"/>
                <w:szCs w:val="24"/>
              </w:rPr>
            </w:pPr>
            <w:r w:rsidRPr="00832C44">
              <w:rPr>
                <w:rFonts w:ascii="Times New Roman" w:eastAsia="Times New Roman" w:hAnsi="Times New Roman"/>
                <w:sz w:val="24"/>
                <w:szCs w:val="24"/>
              </w:rPr>
              <w:t>Občania SR.</w:t>
            </w:r>
          </w:p>
          <w:p w:rsidR="004F3995" w:rsidRPr="00832C44" w:rsidRDefault="004F3995" w:rsidP="00882FD6">
            <w:pPr>
              <w:rPr>
                <w:rFonts w:ascii="Times New Roman" w:eastAsia="Times New Roman" w:hAnsi="Times New Roman"/>
                <w:sz w:val="24"/>
                <w:szCs w:val="24"/>
              </w:rPr>
            </w:pPr>
            <w:r w:rsidRPr="00832C44">
              <w:rPr>
                <w:rFonts w:ascii="Times New Roman" w:eastAsia="Times New Roman" w:hAnsi="Times New Roman"/>
                <w:sz w:val="24"/>
                <w:szCs w:val="24"/>
              </w:rPr>
              <w:t>Poslanci NR SR.</w:t>
            </w:r>
          </w:p>
          <w:p w:rsidR="00A24E15" w:rsidRPr="00832C44" w:rsidRDefault="004F3995" w:rsidP="00882FD6">
            <w:pPr>
              <w:spacing w:after="120"/>
              <w:rPr>
                <w:rFonts w:ascii="Times New Roman" w:eastAsia="Times New Roman" w:hAnsi="Times New Roman"/>
                <w:sz w:val="24"/>
                <w:szCs w:val="24"/>
              </w:rPr>
            </w:pPr>
            <w:r w:rsidRPr="00832C44">
              <w:rPr>
                <w:rFonts w:ascii="Times New Roman" w:eastAsia="Times New Roman" w:hAnsi="Times New Roman"/>
                <w:sz w:val="24"/>
                <w:szCs w:val="24"/>
              </w:rPr>
              <w:t>Územné samosprávy.</w:t>
            </w:r>
          </w:p>
        </w:tc>
      </w:tr>
      <w:tr w:rsidR="004F3995" w:rsidRPr="00832C44" w:rsidTr="00882FD6">
        <w:tc>
          <w:tcPr>
            <w:tcW w:w="9180" w:type="dxa"/>
            <w:gridSpan w:val="10"/>
            <w:tcBorders>
              <w:top w:val="single" w:sz="4" w:space="0" w:color="auto"/>
              <w:left w:val="single" w:sz="4" w:space="0" w:color="auto"/>
              <w:bottom w:val="nil"/>
              <w:right w:val="single" w:sz="4" w:space="0" w:color="auto"/>
            </w:tcBorders>
            <w:shd w:val="clear" w:color="auto" w:fill="E2E2E2"/>
            <w:hideMark/>
          </w:tcPr>
          <w:p w:rsidR="004F3995" w:rsidRPr="00832C44" w:rsidRDefault="004F3995" w:rsidP="004F3995">
            <w:pPr>
              <w:numPr>
                <w:ilvl w:val="0"/>
                <w:numId w:val="1"/>
              </w:numPr>
              <w:ind w:left="426"/>
              <w:contextualSpacing/>
              <w:rPr>
                <w:rFonts w:ascii="Times New Roman" w:hAnsi="Times New Roman"/>
                <w:b/>
                <w:sz w:val="24"/>
                <w:szCs w:val="24"/>
              </w:rPr>
            </w:pPr>
            <w:r w:rsidRPr="00832C44">
              <w:rPr>
                <w:rFonts w:ascii="Times New Roman" w:hAnsi="Times New Roman"/>
                <w:b/>
                <w:sz w:val="24"/>
                <w:szCs w:val="24"/>
              </w:rPr>
              <w:lastRenderedPageBreak/>
              <w:t>Alternatívne riešenia</w:t>
            </w:r>
          </w:p>
        </w:tc>
      </w:tr>
      <w:tr w:rsidR="004F3995" w:rsidRPr="00832C44" w:rsidTr="00882FD6">
        <w:trPr>
          <w:trHeight w:val="709"/>
        </w:trPr>
        <w:tc>
          <w:tcPr>
            <w:tcW w:w="9180" w:type="dxa"/>
            <w:gridSpan w:val="10"/>
            <w:tcBorders>
              <w:top w:val="nil"/>
              <w:left w:val="single" w:sz="4" w:space="0" w:color="auto"/>
              <w:bottom w:val="single" w:sz="4" w:space="0" w:color="auto"/>
              <w:right w:val="single" w:sz="4" w:space="0" w:color="auto"/>
            </w:tcBorders>
            <w:shd w:val="clear" w:color="auto" w:fill="FFFFFF" w:themeFill="background1"/>
          </w:tcPr>
          <w:p w:rsidR="004F3995" w:rsidRPr="00832C44" w:rsidRDefault="004F3995" w:rsidP="00882FD6">
            <w:pPr>
              <w:rPr>
                <w:rFonts w:ascii="Times New Roman" w:eastAsia="Times New Roman" w:hAnsi="Times New Roman"/>
                <w:i/>
                <w:sz w:val="24"/>
                <w:szCs w:val="24"/>
              </w:rPr>
            </w:pPr>
            <w:r w:rsidRPr="00832C44">
              <w:rPr>
                <w:rFonts w:ascii="Times New Roman" w:eastAsia="Times New Roman" w:hAnsi="Times New Roman"/>
                <w:i/>
                <w:sz w:val="24"/>
                <w:szCs w:val="24"/>
              </w:rPr>
              <w:t>Aké alternatívne riešenia boli posudzované?</w:t>
            </w:r>
          </w:p>
          <w:p w:rsidR="004F3995" w:rsidRPr="00832C44" w:rsidRDefault="004F3995" w:rsidP="00882FD6">
            <w:pPr>
              <w:rPr>
                <w:rFonts w:ascii="Times New Roman" w:eastAsia="Times New Roman" w:hAnsi="Times New Roman"/>
                <w:i/>
                <w:sz w:val="24"/>
                <w:szCs w:val="24"/>
              </w:rPr>
            </w:pPr>
            <w:r w:rsidRPr="00832C44">
              <w:rPr>
                <w:rFonts w:ascii="Times New Roman" w:eastAsia="Times New Roman" w:hAnsi="Times New Roman"/>
                <w:i/>
                <w:sz w:val="24"/>
                <w:szCs w:val="24"/>
              </w:rPr>
              <w:t>Uveďte, aké alternatívne spôsoby na odstránenie definovaného problému boli identifikované a posudzované.</w:t>
            </w:r>
          </w:p>
          <w:p w:rsidR="004F3995" w:rsidRPr="00832C44" w:rsidRDefault="004F3995" w:rsidP="00882FD6">
            <w:pPr>
              <w:rPr>
                <w:rFonts w:ascii="Times New Roman" w:eastAsia="Times New Roman" w:hAnsi="Times New Roman"/>
                <w:sz w:val="24"/>
                <w:szCs w:val="24"/>
              </w:rPr>
            </w:pPr>
          </w:p>
          <w:p w:rsidR="004F3995" w:rsidRPr="00832C44" w:rsidRDefault="004F3995" w:rsidP="00882FD6">
            <w:pPr>
              <w:spacing w:after="120"/>
              <w:jc w:val="both"/>
              <w:rPr>
                <w:rFonts w:ascii="Times New Roman" w:eastAsia="Times New Roman" w:hAnsi="Times New Roman"/>
                <w:sz w:val="24"/>
                <w:szCs w:val="24"/>
              </w:rPr>
            </w:pPr>
            <w:r>
              <w:rPr>
                <w:rFonts w:ascii="Times New Roman" w:eastAsia="Times New Roman" w:hAnsi="Times New Roman"/>
                <w:sz w:val="24"/>
                <w:szCs w:val="24"/>
              </w:rPr>
              <w:t xml:space="preserve">RIA 2020 – Stratégia lepšej regulácie je rámcový dokument implementácie agendy lepšej regulácie v SR. Obsahuje najmä súbor cieľov a na ne nadväzujúcich metodík. Alternatívne riešenia budú zvažované práve pri tvorbe spomínaných metodík, ktoré predstavujú konkrétne implementačné činnosti agendy lepšej regulácie. </w:t>
            </w:r>
          </w:p>
        </w:tc>
      </w:tr>
      <w:tr w:rsidR="004F3995" w:rsidRPr="00832C44" w:rsidTr="00882FD6">
        <w:tc>
          <w:tcPr>
            <w:tcW w:w="9180" w:type="dxa"/>
            <w:gridSpan w:val="10"/>
            <w:tcBorders>
              <w:top w:val="single" w:sz="4" w:space="0" w:color="auto"/>
              <w:left w:val="single" w:sz="4" w:space="0" w:color="auto"/>
              <w:bottom w:val="single" w:sz="4" w:space="0" w:color="FFFFFF" w:themeColor="background1"/>
              <w:right w:val="single" w:sz="4" w:space="0" w:color="auto"/>
            </w:tcBorders>
            <w:shd w:val="clear" w:color="auto" w:fill="E2E2E2"/>
            <w:hideMark/>
          </w:tcPr>
          <w:p w:rsidR="004F3995" w:rsidRPr="00832C44" w:rsidRDefault="004F3995" w:rsidP="004F3995">
            <w:pPr>
              <w:numPr>
                <w:ilvl w:val="0"/>
                <w:numId w:val="1"/>
              </w:numPr>
              <w:ind w:left="426"/>
              <w:contextualSpacing/>
              <w:rPr>
                <w:rFonts w:ascii="Times New Roman" w:hAnsi="Times New Roman"/>
                <w:b/>
                <w:sz w:val="24"/>
                <w:szCs w:val="24"/>
              </w:rPr>
            </w:pPr>
            <w:r w:rsidRPr="00832C44">
              <w:rPr>
                <w:rFonts w:ascii="Times New Roman" w:hAnsi="Times New Roman"/>
                <w:b/>
                <w:sz w:val="24"/>
                <w:szCs w:val="24"/>
              </w:rPr>
              <w:t>Vykonávacie predpisy</w:t>
            </w:r>
          </w:p>
        </w:tc>
      </w:tr>
      <w:tr w:rsidR="004F3995" w:rsidRPr="00832C44" w:rsidTr="00882FD6">
        <w:tc>
          <w:tcPr>
            <w:tcW w:w="6203" w:type="dxa"/>
            <w:gridSpan w:val="6"/>
            <w:tcBorders>
              <w:top w:val="single" w:sz="4" w:space="0" w:color="FFFFFF" w:themeColor="background1"/>
              <w:left w:val="single" w:sz="4" w:space="0" w:color="auto"/>
              <w:bottom w:val="nil"/>
              <w:right w:val="nil"/>
            </w:tcBorders>
            <w:shd w:val="clear" w:color="auto" w:fill="FFFFFF" w:themeFill="background1"/>
            <w:hideMark/>
          </w:tcPr>
          <w:p w:rsidR="004F3995" w:rsidRPr="00832C44" w:rsidRDefault="004F3995" w:rsidP="00882FD6">
            <w:pPr>
              <w:rPr>
                <w:rFonts w:ascii="Times New Roman" w:eastAsia="Times New Roman" w:hAnsi="Times New Roman"/>
                <w:i/>
                <w:sz w:val="24"/>
                <w:szCs w:val="24"/>
              </w:rPr>
            </w:pPr>
            <w:r w:rsidRPr="00832C44">
              <w:rPr>
                <w:rFonts w:ascii="Times New Roman" w:eastAsia="Times New Roman" w:hAnsi="Times New Roman"/>
                <w:i/>
                <w:sz w:val="24"/>
                <w:szCs w:val="24"/>
              </w:rPr>
              <w:t>Predpokladá sa prijatie/zmena  vykonávacích predpisov?</w:t>
            </w:r>
          </w:p>
        </w:tc>
        <w:tc>
          <w:tcPr>
            <w:tcW w:w="1417" w:type="dxa"/>
            <w:gridSpan w:val="2"/>
            <w:tcBorders>
              <w:top w:val="single" w:sz="4" w:space="0" w:color="FFFFFF" w:themeColor="background1"/>
              <w:left w:val="nil"/>
              <w:bottom w:val="nil"/>
              <w:right w:val="nil"/>
            </w:tcBorders>
            <w:shd w:val="clear" w:color="auto" w:fill="FFFFFF" w:themeFill="background1"/>
            <w:hideMark/>
          </w:tcPr>
          <w:p w:rsidR="004F3995" w:rsidRPr="00832C44" w:rsidRDefault="00DE76B4" w:rsidP="00882FD6">
            <w:pPr>
              <w:jc w:val="center"/>
              <w:rPr>
                <w:rFonts w:ascii="Times New Roman" w:eastAsia="Times New Roman" w:hAnsi="Times New Roman"/>
                <w:sz w:val="24"/>
                <w:szCs w:val="24"/>
              </w:rPr>
            </w:pPr>
            <w:sdt>
              <w:sdtPr>
                <w:rPr>
                  <w:rFonts w:ascii="Times New Roman" w:eastAsia="Times New Roman" w:hAnsi="Times New Roman"/>
                  <w:sz w:val="24"/>
                  <w:szCs w:val="24"/>
                </w:rPr>
                <w:id w:val="-1407611648"/>
                <w14:checkbox>
                  <w14:checked w14:val="0"/>
                  <w14:checkedState w14:val="2612" w14:font="MS Gothic"/>
                  <w14:uncheckedState w14:val="2610" w14:font="MS Gothic"/>
                </w14:checkbox>
              </w:sdtPr>
              <w:sdtEndPr/>
              <w:sdtContent>
                <w:r w:rsidR="004F3995" w:rsidRPr="00832C44">
                  <w:rPr>
                    <w:rFonts w:ascii="MS Mincho" w:eastAsia="MS Mincho" w:hAnsi="MS Mincho" w:cs="MS Mincho" w:hint="eastAsia"/>
                    <w:sz w:val="24"/>
                    <w:szCs w:val="24"/>
                  </w:rPr>
                  <w:t>☐</w:t>
                </w:r>
              </w:sdtContent>
            </w:sdt>
            <w:r w:rsidR="004F3995" w:rsidRPr="00832C44">
              <w:rPr>
                <w:rFonts w:ascii="Times New Roman" w:eastAsia="Times New Roman" w:hAnsi="Times New Roman"/>
                <w:sz w:val="24"/>
                <w:szCs w:val="24"/>
              </w:rPr>
              <w:t xml:space="preserve">  Áno</w:t>
            </w:r>
          </w:p>
        </w:tc>
        <w:tc>
          <w:tcPr>
            <w:tcW w:w="1560" w:type="dxa"/>
            <w:gridSpan w:val="2"/>
            <w:tcBorders>
              <w:top w:val="single" w:sz="4" w:space="0" w:color="FFFFFF" w:themeColor="background1"/>
              <w:left w:val="nil"/>
              <w:bottom w:val="nil"/>
              <w:right w:val="single" w:sz="4" w:space="0" w:color="auto"/>
            </w:tcBorders>
            <w:shd w:val="clear" w:color="auto" w:fill="FFFFFF" w:themeFill="background1"/>
            <w:hideMark/>
          </w:tcPr>
          <w:p w:rsidR="004F3995" w:rsidRPr="00832C44" w:rsidRDefault="00DE76B4" w:rsidP="00882FD6">
            <w:pPr>
              <w:jc w:val="center"/>
              <w:rPr>
                <w:rFonts w:ascii="Times New Roman" w:eastAsia="Times New Roman" w:hAnsi="Times New Roman"/>
                <w:sz w:val="24"/>
                <w:szCs w:val="24"/>
              </w:rPr>
            </w:pPr>
            <w:sdt>
              <w:sdtPr>
                <w:rPr>
                  <w:rFonts w:ascii="Times New Roman" w:eastAsia="Times New Roman" w:hAnsi="Times New Roman"/>
                  <w:sz w:val="24"/>
                  <w:szCs w:val="24"/>
                </w:rPr>
                <w:id w:val="-1625842802"/>
                <w14:checkbox>
                  <w14:checked w14:val="1"/>
                  <w14:checkedState w14:val="2612" w14:font="MS Gothic"/>
                  <w14:uncheckedState w14:val="2610" w14:font="MS Gothic"/>
                </w14:checkbox>
              </w:sdtPr>
              <w:sdtEndPr/>
              <w:sdtContent>
                <w:r w:rsidR="004F3995" w:rsidRPr="00832C44">
                  <w:rPr>
                    <w:rFonts w:ascii="MS Mincho" w:eastAsia="MS Mincho" w:hAnsi="MS Mincho" w:cs="MS Mincho" w:hint="eastAsia"/>
                    <w:sz w:val="24"/>
                    <w:szCs w:val="24"/>
                  </w:rPr>
                  <w:t>☒</w:t>
                </w:r>
              </w:sdtContent>
            </w:sdt>
            <w:r w:rsidR="004F3995" w:rsidRPr="00832C44">
              <w:rPr>
                <w:rFonts w:ascii="Times New Roman" w:eastAsia="Times New Roman" w:hAnsi="Times New Roman"/>
                <w:sz w:val="24"/>
                <w:szCs w:val="24"/>
              </w:rPr>
              <w:t xml:space="preserve">  Nie</w:t>
            </w:r>
          </w:p>
        </w:tc>
      </w:tr>
      <w:tr w:rsidR="004F3995" w:rsidRPr="00832C44" w:rsidTr="00882FD6">
        <w:tc>
          <w:tcPr>
            <w:tcW w:w="9180" w:type="dxa"/>
            <w:gridSpan w:val="10"/>
            <w:tcBorders>
              <w:top w:val="nil"/>
              <w:left w:val="single" w:sz="4" w:space="0" w:color="auto"/>
              <w:bottom w:val="single" w:sz="4" w:space="0" w:color="auto"/>
              <w:right w:val="single" w:sz="4" w:space="0" w:color="auto"/>
            </w:tcBorders>
            <w:shd w:val="clear" w:color="auto" w:fill="FFFFFF" w:themeFill="background1"/>
          </w:tcPr>
          <w:p w:rsidR="004F3995" w:rsidRPr="00832C44" w:rsidRDefault="004F3995" w:rsidP="00882FD6">
            <w:pPr>
              <w:rPr>
                <w:rFonts w:ascii="Times New Roman" w:eastAsia="Times New Roman" w:hAnsi="Times New Roman"/>
                <w:sz w:val="24"/>
                <w:szCs w:val="24"/>
              </w:rPr>
            </w:pPr>
            <w:r w:rsidRPr="00832C44">
              <w:rPr>
                <w:rFonts w:ascii="Times New Roman" w:eastAsia="Times New Roman" w:hAnsi="Times New Roman"/>
                <w:i/>
                <w:sz w:val="24"/>
                <w:szCs w:val="24"/>
              </w:rPr>
              <w:t>Ak áno, uveďte ktoré oblasti budú nimi upravené, resp. ktorých vykonávacích predpisov sa zmena dotkne:</w:t>
            </w:r>
          </w:p>
          <w:p w:rsidR="004F3995" w:rsidRPr="00832C44" w:rsidRDefault="004F3995" w:rsidP="00882FD6">
            <w:pPr>
              <w:rPr>
                <w:rFonts w:ascii="Times New Roman" w:eastAsia="Times New Roman" w:hAnsi="Times New Roman"/>
                <w:sz w:val="24"/>
                <w:szCs w:val="24"/>
              </w:rPr>
            </w:pPr>
          </w:p>
        </w:tc>
      </w:tr>
      <w:tr w:rsidR="004F3995" w:rsidRPr="00832C44" w:rsidTr="00882FD6">
        <w:tc>
          <w:tcPr>
            <w:tcW w:w="9180" w:type="dxa"/>
            <w:gridSpan w:val="10"/>
            <w:tcBorders>
              <w:top w:val="single" w:sz="4" w:space="0" w:color="auto"/>
              <w:left w:val="single" w:sz="4" w:space="0" w:color="auto"/>
              <w:bottom w:val="single" w:sz="4" w:space="0" w:color="FFFFFF" w:themeColor="background1"/>
              <w:right w:val="single" w:sz="4" w:space="0" w:color="auto"/>
            </w:tcBorders>
            <w:shd w:val="clear" w:color="auto" w:fill="E2E2E2"/>
            <w:hideMark/>
          </w:tcPr>
          <w:p w:rsidR="004F3995" w:rsidRPr="00832C44" w:rsidRDefault="004F3995" w:rsidP="004F3995">
            <w:pPr>
              <w:numPr>
                <w:ilvl w:val="0"/>
                <w:numId w:val="1"/>
              </w:numPr>
              <w:ind w:left="426"/>
              <w:contextualSpacing/>
              <w:rPr>
                <w:rFonts w:ascii="Times New Roman" w:hAnsi="Times New Roman"/>
                <w:b/>
                <w:sz w:val="24"/>
                <w:szCs w:val="24"/>
              </w:rPr>
            </w:pPr>
            <w:r w:rsidRPr="00832C44">
              <w:rPr>
                <w:rFonts w:ascii="Times New Roman" w:hAnsi="Times New Roman"/>
                <w:b/>
                <w:sz w:val="24"/>
                <w:szCs w:val="24"/>
              </w:rPr>
              <w:t xml:space="preserve">Transpozícia práva EÚ </w:t>
            </w:r>
          </w:p>
        </w:tc>
      </w:tr>
      <w:tr w:rsidR="004F3995" w:rsidRPr="00832C44" w:rsidTr="00882FD6">
        <w:trPr>
          <w:trHeight w:val="157"/>
        </w:trPr>
        <w:tc>
          <w:tcPr>
            <w:tcW w:w="9180" w:type="dxa"/>
            <w:gridSpan w:val="10"/>
            <w:tcBorders>
              <w:top w:val="nil"/>
              <w:left w:val="single" w:sz="4" w:space="0" w:color="000000" w:themeColor="text1"/>
              <w:bottom w:val="nil"/>
              <w:right w:val="single" w:sz="4" w:space="0" w:color="auto"/>
            </w:tcBorders>
            <w:shd w:val="clear" w:color="auto" w:fill="FFFFFF" w:themeFill="background1"/>
            <w:hideMark/>
          </w:tcPr>
          <w:p w:rsidR="004F3995" w:rsidRPr="00832C44" w:rsidRDefault="004F3995" w:rsidP="00882FD6">
            <w:pPr>
              <w:rPr>
                <w:rFonts w:ascii="Times New Roman" w:eastAsia="Times New Roman" w:hAnsi="Times New Roman"/>
                <w:i/>
                <w:sz w:val="24"/>
                <w:szCs w:val="24"/>
              </w:rPr>
            </w:pPr>
            <w:r w:rsidRPr="00832C44">
              <w:rPr>
                <w:rFonts w:ascii="Times New Roman" w:eastAsia="Times New Roman" w:hAnsi="Times New Roman"/>
                <w:i/>
                <w:sz w:val="24"/>
                <w:szCs w:val="24"/>
              </w:rPr>
              <w:t>Uveďte, v ktorých ustanoveniach ide národná právna úprava nad rámec minimálnych požiadaviek EÚ spolu s odôvodnením.</w:t>
            </w:r>
          </w:p>
        </w:tc>
      </w:tr>
      <w:tr w:rsidR="004F3995" w:rsidRPr="00832C44" w:rsidTr="00882FD6">
        <w:trPr>
          <w:trHeight w:val="248"/>
        </w:trPr>
        <w:tc>
          <w:tcPr>
            <w:tcW w:w="9180" w:type="dxa"/>
            <w:gridSpan w:val="10"/>
            <w:tcBorders>
              <w:top w:val="nil"/>
              <w:left w:val="single" w:sz="4" w:space="0" w:color="000000" w:themeColor="text1"/>
              <w:bottom w:val="single" w:sz="4" w:space="0" w:color="000000" w:themeColor="text1"/>
              <w:right w:val="single" w:sz="4" w:space="0" w:color="000000" w:themeColor="text1"/>
            </w:tcBorders>
            <w:shd w:val="clear" w:color="auto" w:fill="FFFFFF" w:themeFill="background1"/>
          </w:tcPr>
          <w:p w:rsidR="004F3995" w:rsidRPr="00832C44" w:rsidRDefault="004F3995" w:rsidP="00882FD6">
            <w:pPr>
              <w:jc w:val="center"/>
              <w:rPr>
                <w:rFonts w:ascii="Times New Roman" w:eastAsia="Times New Roman" w:hAnsi="Times New Roman"/>
                <w:sz w:val="24"/>
                <w:szCs w:val="24"/>
              </w:rPr>
            </w:pPr>
          </w:p>
        </w:tc>
      </w:tr>
      <w:tr w:rsidR="004F3995" w:rsidRPr="00832C44" w:rsidTr="00882FD6">
        <w:tc>
          <w:tcPr>
            <w:tcW w:w="9180" w:type="dxa"/>
            <w:gridSpan w:val="10"/>
            <w:tcBorders>
              <w:top w:val="single" w:sz="4" w:space="0" w:color="auto"/>
              <w:left w:val="single" w:sz="4" w:space="0" w:color="auto"/>
              <w:bottom w:val="single" w:sz="4" w:space="0" w:color="FFFFFF" w:themeColor="background1"/>
              <w:right w:val="single" w:sz="4" w:space="0" w:color="auto"/>
            </w:tcBorders>
            <w:shd w:val="clear" w:color="auto" w:fill="E2E2E2"/>
            <w:hideMark/>
          </w:tcPr>
          <w:p w:rsidR="004F3995" w:rsidRPr="00832C44" w:rsidRDefault="004F3995" w:rsidP="004F3995">
            <w:pPr>
              <w:numPr>
                <w:ilvl w:val="0"/>
                <w:numId w:val="1"/>
              </w:numPr>
              <w:ind w:left="426"/>
              <w:contextualSpacing/>
              <w:rPr>
                <w:rFonts w:ascii="Times New Roman" w:hAnsi="Times New Roman"/>
                <w:b/>
                <w:sz w:val="24"/>
                <w:szCs w:val="24"/>
              </w:rPr>
            </w:pPr>
            <w:r w:rsidRPr="00832C44">
              <w:rPr>
                <w:rFonts w:ascii="Times New Roman" w:hAnsi="Times New Roman"/>
                <w:b/>
                <w:sz w:val="24"/>
                <w:szCs w:val="24"/>
              </w:rPr>
              <w:t>Preskúmanie účelnosti**</w:t>
            </w:r>
          </w:p>
        </w:tc>
      </w:tr>
      <w:tr w:rsidR="004F3995" w:rsidRPr="00832C44" w:rsidTr="00882FD6">
        <w:tc>
          <w:tcPr>
            <w:tcW w:w="9180" w:type="dxa"/>
            <w:gridSpan w:val="10"/>
            <w:tcBorders>
              <w:top w:val="single" w:sz="4" w:space="0" w:color="FFFFFF" w:themeColor="background1"/>
              <w:left w:val="single" w:sz="4" w:space="0" w:color="auto"/>
              <w:bottom w:val="single" w:sz="4" w:space="0" w:color="auto"/>
              <w:right w:val="single" w:sz="4" w:space="0" w:color="auto"/>
            </w:tcBorders>
            <w:shd w:val="clear" w:color="auto" w:fill="FFFFFF" w:themeFill="background1"/>
          </w:tcPr>
          <w:p w:rsidR="004F3995" w:rsidRPr="00832C44" w:rsidRDefault="004F3995" w:rsidP="00882FD6">
            <w:pPr>
              <w:rPr>
                <w:rFonts w:ascii="Times New Roman" w:eastAsia="Times New Roman" w:hAnsi="Times New Roman"/>
                <w:i/>
                <w:sz w:val="24"/>
                <w:szCs w:val="24"/>
              </w:rPr>
            </w:pPr>
            <w:r w:rsidRPr="00832C44">
              <w:rPr>
                <w:rFonts w:ascii="Times New Roman" w:eastAsia="Times New Roman" w:hAnsi="Times New Roman"/>
                <w:i/>
                <w:sz w:val="24"/>
                <w:szCs w:val="24"/>
              </w:rPr>
              <w:t>Uveďte termín, kedy by malo dôjsť k preskúmaniu účinnosti a účelnosti navrhovaného predpisu.</w:t>
            </w:r>
          </w:p>
          <w:p w:rsidR="004F3995" w:rsidRPr="00832C44" w:rsidRDefault="004F3995" w:rsidP="00882FD6">
            <w:pPr>
              <w:rPr>
                <w:rFonts w:ascii="Times New Roman" w:eastAsia="Times New Roman" w:hAnsi="Times New Roman"/>
                <w:i/>
                <w:sz w:val="24"/>
                <w:szCs w:val="24"/>
              </w:rPr>
            </w:pPr>
            <w:r w:rsidRPr="00832C44">
              <w:rPr>
                <w:rFonts w:ascii="Times New Roman" w:eastAsia="Times New Roman" w:hAnsi="Times New Roman"/>
                <w:i/>
                <w:sz w:val="24"/>
                <w:szCs w:val="24"/>
              </w:rPr>
              <w:t>Uveďte kritériá, na základe ktorých bude preskúmanie vykonané.</w:t>
            </w:r>
          </w:p>
          <w:p w:rsidR="004F3995" w:rsidRPr="00832C44" w:rsidRDefault="004F3995" w:rsidP="00882FD6">
            <w:pPr>
              <w:spacing w:before="120"/>
              <w:jc w:val="both"/>
              <w:outlineLvl w:val="1"/>
              <w:rPr>
                <w:rFonts w:ascii="Times New Roman" w:eastAsia="Times New Roman" w:hAnsi="Times New Roman"/>
                <w:sz w:val="24"/>
                <w:szCs w:val="24"/>
              </w:rPr>
            </w:pPr>
            <w:r w:rsidRPr="00832C44">
              <w:rPr>
                <w:rFonts w:ascii="Times New Roman" w:eastAsia="Times New Roman" w:hAnsi="Times New Roman"/>
                <w:sz w:val="24"/>
                <w:szCs w:val="24"/>
              </w:rPr>
              <w:t>Gestori úloh budú predkladať ministrovi hospodárstva informáciu o plnení cieľov stratégie každoročne v termíne do 31. januára</w:t>
            </w:r>
            <w:r w:rsidR="00B64BE5">
              <w:rPr>
                <w:rFonts w:ascii="Times New Roman" w:eastAsia="Times New Roman" w:hAnsi="Times New Roman"/>
                <w:sz w:val="24"/>
                <w:szCs w:val="24"/>
              </w:rPr>
              <w:t>, počnúc rokom 2019</w:t>
            </w:r>
            <w:r w:rsidRPr="00832C44">
              <w:rPr>
                <w:rFonts w:ascii="Times New Roman" w:eastAsia="Times New Roman" w:hAnsi="Times New Roman"/>
                <w:sz w:val="24"/>
                <w:szCs w:val="24"/>
              </w:rPr>
              <w:t xml:space="preserve">. Vyhodnocovanie činností obsiahnutých v stratégii bude uskutočňované každoročne </w:t>
            </w:r>
            <w:r w:rsidR="00B64BE5">
              <w:rPr>
                <w:rFonts w:ascii="Times New Roman" w:eastAsia="Times New Roman" w:hAnsi="Times New Roman"/>
                <w:sz w:val="24"/>
                <w:szCs w:val="24"/>
              </w:rPr>
              <w:t xml:space="preserve">v Správe o stave podnikateľského prostredia </w:t>
            </w:r>
            <w:r w:rsidRPr="00832C44">
              <w:rPr>
                <w:rFonts w:ascii="Times New Roman" w:eastAsia="Times New Roman" w:hAnsi="Times New Roman"/>
                <w:sz w:val="24"/>
                <w:szCs w:val="24"/>
              </w:rPr>
              <w:t xml:space="preserve">a  výsledky budú zverejňované </w:t>
            </w:r>
            <w:r w:rsidR="00B64BE5">
              <w:rPr>
                <w:rFonts w:ascii="Times New Roman" w:eastAsia="Times New Roman" w:hAnsi="Times New Roman"/>
                <w:sz w:val="24"/>
                <w:szCs w:val="24"/>
              </w:rPr>
              <w:t xml:space="preserve">aj </w:t>
            </w:r>
            <w:r w:rsidRPr="00832C44">
              <w:rPr>
                <w:rFonts w:ascii="Times New Roman" w:eastAsia="Times New Roman" w:hAnsi="Times New Roman"/>
                <w:sz w:val="24"/>
                <w:szCs w:val="24"/>
              </w:rPr>
              <w:t xml:space="preserve">vo výročných správach o činnosti komisie RIA a na webovom sídle MH SR. Záverečné vyhodnotenie účelnosti a efektívnosti stratégie sa uskutoční v roku 2022. </w:t>
            </w:r>
          </w:p>
          <w:p w:rsidR="004F3995" w:rsidRPr="00832C44" w:rsidRDefault="004F3995" w:rsidP="00882FD6">
            <w:pPr>
              <w:rPr>
                <w:rFonts w:ascii="Times New Roman" w:eastAsia="Times New Roman" w:hAnsi="Times New Roman"/>
                <w:i/>
                <w:sz w:val="24"/>
                <w:szCs w:val="24"/>
              </w:rPr>
            </w:pPr>
          </w:p>
        </w:tc>
      </w:tr>
      <w:tr w:rsidR="004F3995" w:rsidRPr="00832C44" w:rsidTr="00882FD6">
        <w:trPr>
          <w:trHeight w:val="577"/>
        </w:trPr>
        <w:tc>
          <w:tcPr>
            <w:tcW w:w="9180" w:type="dxa"/>
            <w:gridSpan w:val="10"/>
            <w:tcBorders>
              <w:top w:val="single" w:sz="4" w:space="0" w:color="auto"/>
              <w:left w:val="single" w:sz="4" w:space="0" w:color="auto"/>
              <w:bottom w:val="single" w:sz="4" w:space="0" w:color="FFFFFF" w:themeColor="background1"/>
              <w:right w:val="single" w:sz="4" w:space="0" w:color="auto"/>
            </w:tcBorders>
            <w:shd w:val="clear" w:color="auto" w:fill="E2E2E2"/>
            <w:vAlign w:val="center"/>
            <w:hideMark/>
          </w:tcPr>
          <w:p w:rsidR="004F3995" w:rsidRPr="00832C44" w:rsidRDefault="004F3995" w:rsidP="004F3995">
            <w:pPr>
              <w:numPr>
                <w:ilvl w:val="0"/>
                <w:numId w:val="1"/>
              </w:numPr>
              <w:ind w:left="426"/>
              <w:contextualSpacing/>
              <w:rPr>
                <w:rFonts w:ascii="Times New Roman" w:hAnsi="Times New Roman"/>
                <w:b/>
                <w:sz w:val="24"/>
                <w:szCs w:val="24"/>
              </w:rPr>
            </w:pPr>
            <w:r w:rsidRPr="00832C44">
              <w:rPr>
                <w:rFonts w:ascii="Times New Roman" w:hAnsi="Times New Roman"/>
                <w:b/>
                <w:sz w:val="24"/>
                <w:szCs w:val="24"/>
              </w:rPr>
              <w:t>Vplyvy navrhovaného materiálu</w:t>
            </w:r>
          </w:p>
        </w:tc>
      </w:tr>
      <w:tr w:rsidR="004F3995" w:rsidRPr="00832C44" w:rsidTr="00882FD6">
        <w:tc>
          <w:tcPr>
            <w:tcW w:w="3812" w:type="dxa"/>
            <w:tcBorders>
              <w:top w:val="single" w:sz="4" w:space="0" w:color="auto"/>
              <w:left w:val="single" w:sz="4" w:space="0" w:color="auto"/>
              <w:bottom w:val="nil"/>
              <w:right w:val="single" w:sz="4" w:space="0" w:color="auto"/>
            </w:tcBorders>
            <w:shd w:val="clear" w:color="auto" w:fill="E2E2E2"/>
            <w:hideMark/>
          </w:tcPr>
          <w:p w:rsidR="004F3995" w:rsidRPr="00832C44" w:rsidRDefault="004F3995" w:rsidP="00882FD6">
            <w:pPr>
              <w:rPr>
                <w:rFonts w:ascii="Times New Roman" w:eastAsia="Times New Roman" w:hAnsi="Times New Roman"/>
                <w:b/>
                <w:sz w:val="24"/>
                <w:szCs w:val="24"/>
              </w:rPr>
            </w:pPr>
            <w:r w:rsidRPr="00832C44">
              <w:rPr>
                <w:rFonts w:ascii="Times New Roman" w:eastAsia="Times New Roman" w:hAnsi="Times New Roman"/>
                <w:b/>
                <w:sz w:val="24"/>
                <w:szCs w:val="24"/>
              </w:rPr>
              <w:t>Vplyvy na rozpočet verejnej správy</w:t>
            </w:r>
          </w:p>
        </w:tc>
        <w:sdt>
          <w:sdtPr>
            <w:rPr>
              <w:rFonts w:ascii="Times New Roman" w:eastAsia="Times New Roman" w:hAnsi="Times New Roman"/>
              <w:b/>
              <w:sz w:val="24"/>
              <w:szCs w:val="24"/>
            </w:rPr>
            <w:id w:val="1121575439"/>
            <w14:checkbox>
              <w14:checked w14:val="0"/>
              <w14:checkedState w14:val="2612" w14:font="MS Gothic"/>
              <w14:uncheckedState w14:val="2610" w14:font="MS Gothic"/>
            </w14:checkbox>
          </w:sdtPr>
          <w:sdtEndPr/>
          <w:sdtContent>
            <w:tc>
              <w:tcPr>
                <w:tcW w:w="541" w:type="dxa"/>
                <w:gridSpan w:val="2"/>
                <w:tcBorders>
                  <w:top w:val="single" w:sz="4" w:space="0" w:color="auto"/>
                  <w:left w:val="single" w:sz="4" w:space="0" w:color="auto"/>
                  <w:bottom w:val="single" w:sz="4" w:space="0" w:color="auto"/>
                  <w:right w:val="nil"/>
                </w:tcBorders>
                <w:hideMark/>
              </w:tcPr>
              <w:p w:rsidR="004F3995" w:rsidRPr="00832C44" w:rsidRDefault="004F3995" w:rsidP="00882FD6">
                <w:pPr>
                  <w:jc w:val="center"/>
                  <w:rPr>
                    <w:rFonts w:ascii="Times New Roman" w:eastAsia="Times New Roman" w:hAnsi="Times New Roman"/>
                    <w:b/>
                    <w:sz w:val="24"/>
                    <w:szCs w:val="24"/>
                  </w:rPr>
                </w:pPr>
                <w:r w:rsidRPr="00832C44">
                  <w:rPr>
                    <w:rFonts w:ascii="MS Mincho" w:eastAsia="MS Mincho" w:hAnsi="MS Mincho" w:cs="MS Mincho" w:hint="eastAsia"/>
                    <w:b/>
                    <w:sz w:val="24"/>
                    <w:szCs w:val="24"/>
                  </w:rPr>
                  <w:t>☐</w:t>
                </w:r>
              </w:p>
            </w:tc>
          </w:sdtContent>
        </w:sdt>
        <w:tc>
          <w:tcPr>
            <w:tcW w:w="1281" w:type="dxa"/>
            <w:gridSpan w:val="2"/>
            <w:tcBorders>
              <w:top w:val="single" w:sz="4" w:space="0" w:color="auto"/>
              <w:left w:val="nil"/>
              <w:bottom w:val="single" w:sz="4" w:space="0" w:color="auto"/>
              <w:right w:val="nil"/>
            </w:tcBorders>
            <w:hideMark/>
          </w:tcPr>
          <w:p w:rsidR="004F3995" w:rsidRPr="00832C44" w:rsidRDefault="004F3995" w:rsidP="00882FD6">
            <w:pPr>
              <w:rPr>
                <w:rFonts w:ascii="Times New Roman" w:eastAsia="Times New Roman" w:hAnsi="Times New Roman"/>
                <w:b/>
                <w:sz w:val="24"/>
                <w:szCs w:val="24"/>
              </w:rPr>
            </w:pPr>
            <w:r w:rsidRPr="00832C44">
              <w:rPr>
                <w:rFonts w:ascii="Times New Roman" w:eastAsia="Times New Roman" w:hAnsi="Times New Roman"/>
                <w:b/>
                <w:sz w:val="24"/>
                <w:szCs w:val="24"/>
              </w:rPr>
              <w:t>Pozitívne</w:t>
            </w:r>
          </w:p>
        </w:tc>
        <w:sdt>
          <w:sdtPr>
            <w:rPr>
              <w:rFonts w:ascii="Times New Roman" w:eastAsia="Times New Roman" w:hAnsi="Times New Roman"/>
              <w:b/>
              <w:sz w:val="24"/>
              <w:szCs w:val="24"/>
            </w:rPr>
            <w:id w:val="-916405887"/>
            <w14:checkbox>
              <w14:checked w14:val="0"/>
              <w14:checkedState w14:val="2612" w14:font="MS Gothic"/>
              <w14:uncheckedState w14:val="2610" w14:font="MS Gothic"/>
            </w14:checkbox>
          </w:sdtPr>
          <w:sdtEndPr/>
          <w:sdtContent>
            <w:tc>
              <w:tcPr>
                <w:tcW w:w="569" w:type="dxa"/>
                <w:tcBorders>
                  <w:top w:val="single" w:sz="4" w:space="0" w:color="auto"/>
                  <w:left w:val="nil"/>
                  <w:bottom w:val="single" w:sz="4" w:space="0" w:color="auto"/>
                  <w:right w:val="nil"/>
                </w:tcBorders>
                <w:hideMark/>
              </w:tcPr>
              <w:p w:rsidR="004F3995" w:rsidRPr="00832C44" w:rsidRDefault="004F3995" w:rsidP="00882FD6">
                <w:pPr>
                  <w:jc w:val="center"/>
                  <w:rPr>
                    <w:rFonts w:ascii="Times New Roman" w:eastAsia="Times New Roman" w:hAnsi="Times New Roman"/>
                    <w:b/>
                    <w:sz w:val="24"/>
                    <w:szCs w:val="24"/>
                  </w:rPr>
                </w:pPr>
                <w:r w:rsidRPr="00832C44">
                  <w:rPr>
                    <w:rFonts w:ascii="MS Mincho" w:eastAsia="MS Mincho" w:hAnsi="MS Mincho" w:cs="MS Mincho" w:hint="eastAsia"/>
                    <w:b/>
                    <w:sz w:val="24"/>
                    <w:szCs w:val="24"/>
                  </w:rPr>
                  <w:t>☐</w:t>
                </w:r>
              </w:p>
            </w:tc>
          </w:sdtContent>
        </w:sdt>
        <w:tc>
          <w:tcPr>
            <w:tcW w:w="1133" w:type="dxa"/>
            <w:tcBorders>
              <w:top w:val="single" w:sz="4" w:space="0" w:color="auto"/>
              <w:left w:val="nil"/>
              <w:bottom w:val="single" w:sz="4" w:space="0" w:color="auto"/>
              <w:right w:val="nil"/>
            </w:tcBorders>
            <w:hideMark/>
          </w:tcPr>
          <w:p w:rsidR="004F3995" w:rsidRPr="00832C44" w:rsidRDefault="004F3995" w:rsidP="00882FD6">
            <w:pPr>
              <w:rPr>
                <w:rFonts w:ascii="Times New Roman" w:eastAsia="Times New Roman" w:hAnsi="Times New Roman"/>
                <w:b/>
                <w:sz w:val="24"/>
                <w:szCs w:val="24"/>
              </w:rPr>
            </w:pPr>
            <w:r w:rsidRPr="00832C44">
              <w:rPr>
                <w:rFonts w:ascii="Times New Roman" w:eastAsia="Times New Roman" w:hAnsi="Times New Roman"/>
                <w:b/>
                <w:sz w:val="24"/>
                <w:szCs w:val="24"/>
              </w:rPr>
              <w:t>Žiadne</w:t>
            </w:r>
          </w:p>
        </w:tc>
        <w:sdt>
          <w:sdtPr>
            <w:rPr>
              <w:rFonts w:ascii="Times New Roman" w:eastAsia="Times New Roman" w:hAnsi="Times New Roman"/>
              <w:b/>
              <w:sz w:val="24"/>
              <w:szCs w:val="24"/>
            </w:rPr>
            <w:id w:val="-853649096"/>
            <w14:checkbox>
              <w14:checked w14:val="1"/>
              <w14:checkedState w14:val="2612" w14:font="MS Gothic"/>
              <w14:uncheckedState w14:val="2610" w14:font="MS Gothic"/>
            </w14:checkbox>
          </w:sdtPr>
          <w:sdtEndPr/>
          <w:sdtContent>
            <w:tc>
              <w:tcPr>
                <w:tcW w:w="547" w:type="dxa"/>
                <w:gridSpan w:val="2"/>
                <w:tcBorders>
                  <w:top w:val="single" w:sz="4" w:space="0" w:color="auto"/>
                  <w:left w:val="nil"/>
                  <w:bottom w:val="single" w:sz="4" w:space="0" w:color="auto"/>
                  <w:right w:val="nil"/>
                </w:tcBorders>
                <w:hideMark/>
              </w:tcPr>
              <w:p w:rsidR="004F3995" w:rsidRPr="00832C44" w:rsidRDefault="004F3995" w:rsidP="00882FD6">
                <w:pPr>
                  <w:ind w:left="-107" w:right="-108"/>
                  <w:jc w:val="center"/>
                  <w:rPr>
                    <w:rFonts w:ascii="Times New Roman" w:eastAsia="Times New Roman" w:hAnsi="Times New Roman"/>
                    <w:b/>
                    <w:sz w:val="24"/>
                    <w:szCs w:val="24"/>
                  </w:rPr>
                </w:pPr>
                <w:r w:rsidRPr="00832C44">
                  <w:rPr>
                    <w:rFonts w:ascii="MS Mincho" w:eastAsia="MS Mincho" w:hAnsi="MS Mincho" w:cs="MS Mincho" w:hint="eastAsia"/>
                    <w:b/>
                    <w:sz w:val="24"/>
                    <w:szCs w:val="24"/>
                  </w:rPr>
                  <w:t>☒</w:t>
                </w:r>
              </w:p>
            </w:tc>
          </w:sdtContent>
        </w:sdt>
        <w:tc>
          <w:tcPr>
            <w:tcW w:w="1297" w:type="dxa"/>
            <w:tcBorders>
              <w:top w:val="single" w:sz="4" w:space="0" w:color="auto"/>
              <w:left w:val="nil"/>
              <w:bottom w:val="single" w:sz="4" w:space="0" w:color="auto"/>
              <w:right w:val="single" w:sz="4" w:space="0" w:color="auto"/>
            </w:tcBorders>
            <w:hideMark/>
          </w:tcPr>
          <w:p w:rsidR="004F3995" w:rsidRPr="00832C44" w:rsidRDefault="004F3995" w:rsidP="00882FD6">
            <w:pPr>
              <w:ind w:left="34"/>
              <w:rPr>
                <w:rFonts w:ascii="Times New Roman" w:eastAsia="Times New Roman" w:hAnsi="Times New Roman"/>
                <w:b/>
                <w:sz w:val="24"/>
                <w:szCs w:val="24"/>
              </w:rPr>
            </w:pPr>
            <w:r w:rsidRPr="00832C44">
              <w:rPr>
                <w:rFonts w:ascii="Times New Roman" w:eastAsia="Times New Roman" w:hAnsi="Times New Roman"/>
                <w:b/>
                <w:sz w:val="24"/>
                <w:szCs w:val="24"/>
              </w:rPr>
              <w:t>Negatívne</w:t>
            </w:r>
          </w:p>
        </w:tc>
      </w:tr>
      <w:tr w:rsidR="004F3995" w:rsidRPr="00832C44" w:rsidTr="00882FD6">
        <w:tc>
          <w:tcPr>
            <w:tcW w:w="3812" w:type="dxa"/>
            <w:tcBorders>
              <w:top w:val="nil"/>
              <w:left w:val="single" w:sz="4" w:space="0" w:color="auto"/>
              <w:bottom w:val="single" w:sz="4" w:space="0" w:color="000000" w:themeColor="text1"/>
              <w:right w:val="single" w:sz="4" w:space="0" w:color="auto"/>
            </w:tcBorders>
            <w:shd w:val="clear" w:color="auto" w:fill="E2E2E2"/>
            <w:hideMark/>
          </w:tcPr>
          <w:p w:rsidR="004F3995" w:rsidRPr="00832C44" w:rsidRDefault="004F3995" w:rsidP="00882FD6">
            <w:pPr>
              <w:rPr>
                <w:rFonts w:ascii="Times New Roman" w:eastAsia="Times New Roman" w:hAnsi="Times New Roman"/>
                <w:sz w:val="24"/>
                <w:szCs w:val="24"/>
              </w:rPr>
            </w:pPr>
            <w:r w:rsidRPr="00832C44">
              <w:rPr>
                <w:rFonts w:ascii="Times New Roman" w:eastAsia="Times New Roman" w:hAnsi="Times New Roman"/>
                <w:sz w:val="24"/>
                <w:szCs w:val="24"/>
              </w:rPr>
              <w:t xml:space="preserve">    z toho rozpočtovo zabezpečené vplyvy</w:t>
            </w:r>
          </w:p>
        </w:tc>
        <w:sdt>
          <w:sdtPr>
            <w:rPr>
              <w:rFonts w:ascii="Times New Roman" w:eastAsia="Times New Roman" w:hAnsi="Times New Roman"/>
              <w:sz w:val="24"/>
              <w:szCs w:val="24"/>
            </w:rPr>
            <w:id w:val="-2073729125"/>
            <w14:checkbox>
              <w14:checked w14:val="1"/>
              <w14:checkedState w14:val="2612" w14:font="MS Gothic"/>
              <w14:uncheckedState w14:val="2610" w14:font="MS Gothic"/>
            </w14:checkbox>
          </w:sdtPr>
          <w:sdtEndPr/>
          <w:sdtContent>
            <w:tc>
              <w:tcPr>
                <w:tcW w:w="541" w:type="dxa"/>
                <w:gridSpan w:val="2"/>
                <w:tcBorders>
                  <w:top w:val="single" w:sz="4" w:space="0" w:color="auto"/>
                  <w:left w:val="single" w:sz="4" w:space="0" w:color="auto"/>
                  <w:bottom w:val="single" w:sz="4" w:space="0" w:color="auto"/>
                  <w:right w:val="nil"/>
                </w:tcBorders>
                <w:hideMark/>
              </w:tcPr>
              <w:p w:rsidR="004F3995" w:rsidRPr="00832C44" w:rsidRDefault="002F4BF5" w:rsidP="00882FD6">
                <w:pPr>
                  <w:jc w:val="center"/>
                  <w:rPr>
                    <w:rFonts w:ascii="Times New Roman" w:eastAsia="Times New Roman" w:hAnsi="Times New Roman"/>
                    <w:sz w:val="24"/>
                    <w:szCs w:val="24"/>
                  </w:rPr>
                </w:pPr>
                <w:r>
                  <w:rPr>
                    <w:rFonts w:ascii="MS Gothic" w:eastAsia="MS Gothic" w:hAnsi="MS Gothic" w:cs="MS Mincho" w:hint="eastAsia"/>
                    <w:sz w:val="24"/>
                    <w:szCs w:val="24"/>
                  </w:rPr>
                  <w:t>☒</w:t>
                </w:r>
              </w:p>
            </w:tc>
          </w:sdtContent>
        </w:sdt>
        <w:tc>
          <w:tcPr>
            <w:tcW w:w="1281" w:type="dxa"/>
            <w:gridSpan w:val="2"/>
            <w:tcBorders>
              <w:top w:val="single" w:sz="4" w:space="0" w:color="auto"/>
              <w:left w:val="nil"/>
              <w:bottom w:val="single" w:sz="4" w:space="0" w:color="auto"/>
              <w:right w:val="nil"/>
            </w:tcBorders>
            <w:hideMark/>
          </w:tcPr>
          <w:p w:rsidR="004F3995" w:rsidRPr="00832C44" w:rsidRDefault="004F3995" w:rsidP="00882FD6">
            <w:pPr>
              <w:rPr>
                <w:rFonts w:ascii="Times New Roman" w:eastAsia="Times New Roman" w:hAnsi="Times New Roman"/>
                <w:sz w:val="24"/>
                <w:szCs w:val="24"/>
              </w:rPr>
            </w:pPr>
            <w:r w:rsidRPr="00832C44">
              <w:rPr>
                <w:rFonts w:ascii="Times New Roman" w:eastAsia="Times New Roman" w:hAnsi="Times New Roman"/>
                <w:sz w:val="24"/>
                <w:szCs w:val="24"/>
              </w:rPr>
              <w:t>Áno</w:t>
            </w:r>
          </w:p>
        </w:tc>
        <w:sdt>
          <w:sdtPr>
            <w:rPr>
              <w:rFonts w:ascii="Times New Roman" w:eastAsia="Times New Roman" w:hAnsi="Times New Roman"/>
              <w:sz w:val="24"/>
              <w:szCs w:val="24"/>
            </w:rPr>
            <w:id w:val="-54388876"/>
            <w14:checkbox>
              <w14:checked w14:val="0"/>
              <w14:checkedState w14:val="2612" w14:font="MS Gothic"/>
              <w14:uncheckedState w14:val="2610" w14:font="MS Gothic"/>
            </w14:checkbox>
          </w:sdtPr>
          <w:sdtEndPr/>
          <w:sdtContent>
            <w:tc>
              <w:tcPr>
                <w:tcW w:w="569" w:type="dxa"/>
                <w:tcBorders>
                  <w:top w:val="single" w:sz="4" w:space="0" w:color="auto"/>
                  <w:left w:val="nil"/>
                  <w:bottom w:val="single" w:sz="4" w:space="0" w:color="auto"/>
                  <w:right w:val="nil"/>
                </w:tcBorders>
                <w:hideMark/>
              </w:tcPr>
              <w:p w:rsidR="004F3995" w:rsidRPr="00832C44" w:rsidRDefault="004F3995" w:rsidP="00882FD6">
                <w:pPr>
                  <w:jc w:val="center"/>
                  <w:rPr>
                    <w:rFonts w:ascii="Times New Roman" w:eastAsia="Times New Roman" w:hAnsi="Times New Roman"/>
                    <w:sz w:val="24"/>
                    <w:szCs w:val="24"/>
                  </w:rPr>
                </w:pPr>
                <w:r w:rsidRPr="00832C44">
                  <w:rPr>
                    <w:rFonts w:ascii="MS Mincho" w:eastAsia="MS Mincho" w:hAnsi="MS Mincho" w:cs="MS Mincho" w:hint="eastAsia"/>
                    <w:sz w:val="24"/>
                    <w:szCs w:val="24"/>
                  </w:rPr>
                  <w:t>☐</w:t>
                </w:r>
              </w:p>
            </w:tc>
          </w:sdtContent>
        </w:sdt>
        <w:tc>
          <w:tcPr>
            <w:tcW w:w="1133" w:type="dxa"/>
            <w:tcBorders>
              <w:top w:val="single" w:sz="4" w:space="0" w:color="auto"/>
              <w:left w:val="nil"/>
              <w:bottom w:val="single" w:sz="4" w:space="0" w:color="auto"/>
              <w:right w:val="nil"/>
            </w:tcBorders>
            <w:hideMark/>
          </w:tcPr>
          <w:p w:rsidR="004F3995" w:rsidRPr="00832C44" w:rsidRDefault="004F3995" w:rsidP="00882FD6">
            <w:pPr>
              <w:rPr>
                <w:rFonts w:ascii="Times New Roman" w:eastAsia="Times New Roman" w:hAnsi="Times New Roman"/>
                <w:sz w:val="24"/>
                <w:szCs w:val="24"/>
              </w:rPr>
            </w:pPr>
            <w:r w:rsidRPr="00832C44">
              <w:rPr>
                <w:rFonts w:ascii="Times New Roman" w:eastAsia="Times New Roman" w:hAnsi="Times New Roman"/>
                <w:sz w:val="24"/>
                <w:szCs w:val="24"/>
              </w:rPr>
              <w:t>Nie</w:t>
            </w:r>
          </w:p>
        </w:tc>
        <w:sdt>
          <w:sdtPr>
            <w:rPr>
              <w:rFonts w:ascii="Times New Roman" w:eastAsia="Times New Roman" w:hAnsi="Times New Roman"/>
              <w:sz w:val="24"/>
              <w:szCs w:val="24"/>
            </w:rPr>
            <w:id w:val="361940775"/>
            <w14:checkbox>
              <w14:checked w14:val="0"/>
              <w14:checkedState w14:val="2612" w14:font="MS Gothic"/>
              <w14:uncheckedState w14:val="2610" w14:font="MS Gothic"/>
            </w14:checkbox>
          </w:sdtPr>
          <w:sdtEndPr/>
          <w:sdtContent>
            <w:tc>
              <w:tcPr>
                <w:tcW w:w="547" w:type="dxa"/>
                <w:gridSpan w:val="2"/>
                <w:tcBorders>
                  <w:top w:val="single" w:sz="4" w:space="0" w:color="auto"/>
                  <w:left w:val="nil"/>
                  <w:bottom w:val="single" w:sz="4" w:space="0" w:color="auto"/>
                  <w:right w:val="nil"/>
                </w:tcBorders>
                <w:hideMark/>
              </w:tcPr>
              <w:p w:rsidR="004F3995" w:rsidRPr="00832C44" w:rsidRDefault="004F3995" w:rsidP="00882FD6">
                <w:pPr>
                  <w:ind w:left="-107" w:right="-108"/>
                  <w:jc w:val="center"/>
                  <w:rPr>
                    <w:rFonts w:ascii="Times New Roman" w:eastAsia="Times New Roman" w:hAnsi="Times New Roman"/>
                    <w:sz w:val="24"/>
                    <w:szCs w:val="24"/>
                  </w:rPr>
                </w:pPr>
                <w:r w:rsidRPr="00832C44">
                  <w:rPr>
                    <w:rFonts w:ascii="MS Mincho" w:eastAsia="MS Mincho" w:hAnsi="MS Mincho" w:cs="MS Mincho" w:hint="eastAsia"/>
                    <w:sz w:val="24"/>
                    <w:szCs w:val="24"/>
                  </w:rPr>
                  <w:t>☐</w:t>
                </w:r>
              </w:p>
            </w:tc>
          </w:sdtContent>
        </w:sdt>
        <w:tc>
          <w:tcPr>
            <w:tcW w:w="1297" w:type="dxa"/>
            <w:tcBorders>
              <w:top w:val="single" w:sz="4" w:space="0" w:color="auto"/>
              <w:left w:val="nil"/>
              <w:bottom w:val="single" w:sz="4" w:space="0" w:color="auto"/>
              <w:right w:val="single" w:sz="4" w:space="0" w:color="auto"/>
            </w:tcBorders>
            <w:hideMark/>
          </w:tcPr>
          <w:p w:rsidR="004F3995" w:rsidRPr="00832C44" w:rsidRDefault="004F3995" w:rsidP="00882FD6">
            <w:pPr>
              <w:ind w:left="34"/>
              <w:rPr>
                <w:rFonts w:ascii="Times New Roman" w:eastAsia="Times New Roman" w:hAnsi="Times New Roman"/>
                <w:sz w:val="24"/>
                <w:szCs w:val="24"/>
              </w:rPr>
            </w:pPr>
            <w:r w:rsidRPr="00832C44">
              <w:rPr>
                <w:rFonts w:ascii="Times New Roman" w:eastAsia="Times New Roman" w:hAnsi="Times New Roman"/>
                <w:sz w:val="24"/>
                <w:szCs w:val="24"/>
              </w:rPr>
              <w:t>Čiastočne</w:t>
            </w:r>
          </w:p>
        </w:tc>
      </w:tr>
      <w:tr w:rsidR="004F3995" w:rsidRPr="00832C44" w:rsidTr="00882FD6">
        <w:tc>
          <w:tcPr>
            <w:tcW w:w="3812" w:type="dxa"/>
            <w:tcBorders>
              <w:top w:val="single" w:sz="4" w:space="0" w:color="000000" w:themeColor="text1"/>
              <w:left w:val="single" w:sz="4" w:space="0" w:color="auto"/>
              <w:bottom w:val="nil"/>
              <w:right w:val="single" w:sz="4" w:space="0" w:color="auto"/>
            </w:tcBorders>
            <w:shd w:val="clear" w:color="auto" w:fill="E2E2E2"/>
            <w:hideMark/>
          </w:tcPr>
          <w:p w:rsidR="004F3995" w:rsidRPr="00832C44" w:rsidRDefault="004F3995" w:rsidP="00882FD6">
            <w:pPr>
              <w:rPr>
                <w:rFonts w:ascii="Times New Roman" w:eastAsia="Times New Roman" w:hAnsi="Times New Roman"/>
                <w:b/>
                <w:sz w:val="24"/>
                <w:szCs w:val="24"/>
              </w:rPr>
            </w:pPr>
            <w:r w:rsidRPr="00832C44">
              <w:rPr>
                <w:rFonts w:ascii="Times New Roman" w:eastAsia="Times New Roman" w:hAnsi="Times New Roman"/>
                <w:b/>
                <w:sz w:val="24"/>
                <w:szCs w:val="24"/>
              </w:rPr>
              <w:t>Vplyvy na podnikateľské prostredie</w:t>
            </w:r>
          </w:p>
        </w:tc>
        <w:sdt>
          <w:sdtPr>
            <w:rPr>
              <w:rFonts w:ascii="Times New Roman" w:eastAsia="Times New Roman" w:hAnsi="Times New Roman"/>
              <w:b/>
              <w:sz w:val="24"/>
              <w:szCs w:val="24"/>
            </w:rPr>
            <w:id w:val="1328319843"/>
            <w14:checkbox>
              <w14:checked w14:val="0"/>
              <w14:checkedState w14:val="2612" w14:font="MS Gothic"/>
              <w14:uncheckedState w14:val="2610" w14:font="MS Gothic"/>
            </w14:checkbox>
          </w:sdtPr>
          <w:sdtEndPr/>
          <w:sdtContent>
            <w:tc>
              <w:tcPr>
                <w:tcW w:w="541" w:type="dxa"/>
                <w:gridSpan w:val="2"/>
                <w:tcBorders>
                  <w:top w:val="single" w:sz="4" w:space="0" w:color="auto"/>
                  <w:left w:val="single" w:sz="4" w:space="0" w:color="auto"/>
                  <w:bottom w:val="single" w:sz="4" w:space="0" w:color="auto"/>
                  <w:right w:val="nil"/>
                </w:tcBorders>
                <w:hideMark/>
              </w:tcPr>
              <w:p w:rsidR="004F3995" w:rsidRPr="00832C44" w:rsidRDefault="004F3995" w:rsidP="00882FD6">
                <w:pPr>
                  <w:jc w:val="center"/>
                  <w:rPr>
                    <w:rFonts w:ascii="Times New Roman" w:eastAsia="Times New Roman" w:hAnsi="Times New Roman"/>
                    <w:b/>
                    <w:sz w:val="24"/>
                    <w:szCs w:val="24"/>
                  </w:rPr>
                </w:pPr>
                <w:r w:rsidRPr="00832C44">
                  <w:rPr>
                    <w:rFonts w:ascii="MS Mincho" w:eastAsia="MS Mincho" w:hAnsi="MS Mincho" w:cs="MS Mincho" w:hint="eastAsia"/>
                    <w:b/>
                    <w:sz w:val="24"/>
                    <w:szCs w:val="24"/>
                  </w:rPr>
                  <w:t>☐</w:t>
                </w:r>
              </w:p>
            </w:tc>
          </w:sdtContent>
        </w:sdt>
        <w:tc>
          <w:tcPr>
            <w:tcW w:w="1281" w:type="dxa"/>
            <w:gridSpan w:val="2"/>
            <w:tcBorders>
              <w:top w:val="single" w:sz="4" w:space="0" w:color="auto"/>
              <w:left w:val="nil"/>
              <w:bottom w:val="single" w:sz="4" w:space="0" w:color="auto"/>
              <w:right w:val="nil"/>
            </w:tcBorders>
            <w:hideMark/>
          </w:tcPr>
          <w:p w:rsidR="004F3995" w:rsidRPr="00832C44" w:rsidRDefault="004F3995" w:rsidP="00882FD6">
            <w:pPr>
              <w:ind w:right="-108"/>
              <w:rPr>
                <w:rFonts w:ascii="Times New Roman" w:eastAsia="Times New Roman" w:hAnsi="Times New Roman"/>
                <w:b/>
                <w:sz w:val="24"/>
                <w:szCs w:val="24"/>
              </w:rPr>
            </w:pPr>
            <w:r w:rsidRPr="00832C44">
              <w:rPr>
                <w:rFonts w:ascii="Times New Roman" w:eastAsia="Times New Roman" w:hAnsi="Times New Roman"/>
                <w:b/>
                <w:sz w:val="24"/>
                <w:szCs w:val="24"/>
              </w:rPr>
              <w:t>Pozitívne</w:t>
            </w:r>
          </w:p>
        </w:tc>
        <w:sdt>
          <w:sdtPr>
            <w:rPr>
              <w:rFonts w:ascii="Times New Roman" w:eastAsia="Times New Roman" w:hAnsi="Times New Roman"/>
              <w:b/>
              <w:sz w:val="24"/>
              <w:szCs w:val="24"/>
            </w:rPr>
            <w:id w:val="1564608664"/>
            <w14:checkbox>
              <w14:checked w14:val="1"/>
              <w14:checkedState w14:val="2612" w14:font="MS Gothic"/>
              <w14:uncheckedState w14:val="2610" w14:font="MS Gothic"/>
            </w14:checkbox>
          </w:sdtPr>
          <w:sdtEndPr/>
          <w:sdtContent>
            <w:tc>
              <w:tcPr>
                <w:tcW w:w="569" w:type="dxa"/>
                <w:tcBorders>
                  <w:top w:val="single" w:sz="4" w:space="0" w:color="auto"/>
                  <w:left w:val="nil"/>
                  <w:bottom w:val="single" w:sz="4" w:space="0" w:color="auto"/>
                  <w:right w:val="nil"/>
                </w:tcBorders>
                <w:hideMark/>
              </w:tcPr>
              <w:p w:rsidR="004F3995" w:rsidRPr="00832C44" w:rsidRDefault="004F3995" w:rsidP="00882FD6">
                <w:pPr>
                  <w:jc w:val="center"/>
                  <w:rPr>
                    <w:rFonts w:ascii="Times New Roman" w:eastAsia="Times New Roman" w:hAnsi="Times New Roman"/>
                    <w:b/>
                    <w:sz w:val="24"/>
                    <w:szCs w:val="24"/>
                  </w:rPr>
                </w:pPr>
                <w:r w:rsidRPr="00832C44">
                  <w:rPr>
                    <w:rFonts w:ascii="MS Mincho" w:eastAsia="MS Mincho" w:hAnsi="MS Mincho" w:cs="MS Mincho" w:hint="eastAsia"/>
                    <w:b/>
                    <w:sz w:val="24"/>
                    <w:szCs w:val="24"/>
                  </w:rPr>
                  <w:t>☒</w:t>
                </w:r>
              </w:p>
            </w:tc>
          </w:sdtContent>
        </w:sdt>
        <w:tc>
          <w:tcPr>
            <w:tcW w:w="1133" w:type="dxa"/>
            <w:tcBorders>
              <w:top w:val="single" w:sz="4" w:space="0" w:color="auto"/>
              <w:left w:val="nil"/>
              <w:bottom w:val="single" w:sz="4" w:space="0" w:color="auto"/>
              <w:right w:val="nil"/>
            </w:tcBorders>
            <w:hideMark/>
          </w:tcPr>
          <w:p w:rsidR="004F3995" w:rsidRPr="00832C44" w:rsidRDefault="004F3995" w:rsidP="00882FD6">
            <w:pPr>
              <w:rPr>
                <w:rFonts w:ascii="Times New Roman" w:eastAsia="Times New Roman" w:hAnsi="Times New Roman"/>
                <w:b/>
                <w:sz w:val="24"/>
                <w:szCs w:val="24"/>
              </w:rPr>
            </w:pPr>
            <w:r w:rsidRPr="00832C44">
              <w:rPr>
                <w:rFonts w:ascii="Times New Roman" w:eastAsia="Times New Roman" w:hAnsi="Times New Roman"/>
                <w:b/>
                <w:sz w:val="24"/>
                <w:szCs w:val="24"/>
              </w:rPr>
              <w:t>Žiadne</w:t>
            </w:r>
          </w:p>
        </w:tc>
        <w:sdt>
          <w:sdtPr>
            <w:rPr>
              <w:rFonts w:ascii="Times New Roman" w:eastAsia="Times New Roman" w:hAnsi="Times New Roman"/>
              <w:b/>
              <w:sz w:val="24"/>
              <w:szCs w:val="24"/>
            </w:rPr>
            <w:id w:val="2173546"/>
            <w14:checkbox>
              <w14:checked w14:val="0"/>
              <w14:checkedState w14:val="2612" w14:font="MS Gothic"/>
              <w14:uncheckedState w14:val="2610" w14:font="MS Gothic"/>
            </w14:checkbox>
          </w:sdtPr>
          <w:sdtEndPr/>
          <w:sdtContent>
            <w:tc>
              <w:tcPr>
                <w:tcW w:w="547" w:type="dxa"/>
                <w:gridSpan w:val="2"/>
                <w:tcBorders>
                  <w:top w:val="single" w:sz="4" w:space="0" w:color="auto"/>
                  <w:left w:val="nil"/>
                  <w:bottom w:val="single" w:sz="4" w:space="0" w:color="auto"/>
                  <w:right w:val="nil"/>
                </w:tcBorders>
                <w:hideMark/>
              </w:tcPr>
              <w:p w:rsidR="004F3995" w:rsidRPr="00832C44" w:rsidRDefault="004F3995" w:rsidP="00882FD6">
                <w:pPr>
                  <w:jc w:val="center"/>
                  <w:rPr>
                    <w:rFonts w:ascii="Times New Roman" w:eastAsia="Times New Roman" w:hAnsi="Times New Roman"/>
                    <w:b/>
                    <w:sz w:val="24"/>
                    <w:szCs w:val="24"/>
                  </w:rPr>
                </w:pPr>
                <w:r w:rsidRPr="00832C44">
                  <w:rPr>
                    <w:rFonts w:ascii="MS Mincho" w:eastAsia="MS Mincho" w:hAnsi="MS Mincho" w:cs="MS Mincho" w:hint="eastAsia"/>
                    <w:b/>
                    <w:sz w:val="24"/>
                    <w:szCs w:val="24"/>
                  </w:rPr>
                  <w:t>☐</w:t>
                </w:r>
              </w:p>
            </w:tc>
          </w:sdtContent>
        </w:sdt>
        <w:tc>
          <w:tcPr>
            <w:tcW w:w="1297" w:type="dxa"/>
            <w:tcBorders>
              <w:top w:val="single" w:sz="4" w:space="0" w:color="auto"/>
              <w:left w:val="nil"/>
              <w:bottom w:val="single" w:sz="4" w:space="0" w:color="auto"/>
              <w:right w:val="single" w:sz="4" w:space="0" w:color="auto"/>
            </w:tcBorders>
            <w:hideMark/>
          </w:tcPr>
          <w:p w:rsidR="004F3995" w:rsidRPr="00832C44" w:rsidRDefault="004F3995" w:rsidP="00882FD6">
            <w:pPr>
              <w:ind w:left="54"/>
              <w:rPr>
                <w:rFonts w:ascii="Times New Roman" w:eastAsia="Times New Roman" w:hAnsi="Times New Roman"/>
                <w:b/>
                <w:sz w:val="24"/>
                <w:szCs w:val="24"/>
              </w:rPr>
            </w:pPr>
            <w:r w:rsidRPr="00832C44">
              <w:rPr>
                <w:rFonts w:ascii="Times New Roman" w:eastAsia="Times New Roman" w:hAnsi="Times New Roman"/>
                <w:b/>
                <w:sz w:val="24"/>
                <w:szCs w:val="24"/>
              </w:rPr>
              <w:t>Negatívne</w:t>
            </w:r>
          </w:p>
        </w:tc>
      </w:tr>
      <w:tr w:rsidR="004F3995" w:rsidRPr="00832C44" w:rsidTr="00882FD6">
        <w:tc>
          <w:tcPr>
            <w:tcW w:w="3812" w:type="dxa"/>
            <w:tcBorders>
              <w:top w:val="nil"/>
              <w:left w:val="single" w:sz="4" w:space="0" w:color="000000" w:themeColor="text1"/>
              <w:bottom w:val="single" w:sz="4" w:space="0" w:color="000000" w:themeColor="text1"/>
              <w:right w:val="single" w:sz="4" w:space="0" w:color="000000" w:themeColor="text1"/>
            </w:tcBorders>
            <w:shd w:val="clear" w:color="auto" w:fill="E2E2E2"/>
            <w:hideMark/>
          </w:tcPr>
          <w:p w:rsidR="004F3995" w:rsidRPr="00832C44" w:rsidRDefault="004F3995" w:rsidP="00882FD6">
            <w:pPr>
              <w:rPr>
                <w:rFonts w:ascii="Times New Roman" w:eastAsia="Times New Roman" w:hAnsi="Times New Roman"/>
                <w:sz w:val="24"/>
                <w:szCs w:val="24"/>
              </w:rPr>
            </w:pPr>
            <w:r w:rsidRPr="00832C44">
              <w:rPr>
                <w:rFonts w:ascii="Times New Roman" w:eastAsia="Times New Roman" w:hAnsi="Times New Roman"/>
                <w:sz w:val="24"/>
                <w:szCs w:val="24"/>
              </w:rPr>
              <w:t xml:space="preserve">    z toho vplyvy na MSP</w:t>
            </w:r>
          </w:p>
        </w:tc>
        <w:sdt>
          <w:sdtPr>
            <w:rPr>
              <w:rFonts w:ascii="Times New Roman" w:eastAsia="Times New Roman" w:hAnsi="Times New Roman"/>
              <w:sz w:val="24"/>
              <w:szCs w:val="24"/>
            </w:rPr>
            <w:id w:val="1931938095"/>
            <w14:checkbox>
              <w14:checked w14:val="0"/>
              <w14:checkedState w14:val="2612" w14:font="MS Gothic"/>
              <w14:uncheckedState w14:val="2610" w14:font="MS Gothic"/>
            </w14:checkbox>
          </w:sdtPr>
          <w:sdtEndPr/>
          <w:sdtContent>
            <w:tc>
              <w:tcPr>
                <w:tcW w:w="541" w:type="dxa"/>
                <w:gridSpan w:val="2"/>
                <w:tcBorders>
                  <w:top w:val="single" w:sz="4" w:space="0" w:color="auto"/>
                  <w:left w:val="single" w:sz="4" w:space="0" w:color="000000" w:themeColor="text1"/>
                  <w:bottom w:val="single" w:sz="4" w:space="0" w:color="auto"/>
                  <w:right w:val="nil"/>
                </w:tcBorders>
                <w:hideMark/>
              </w:tcPr>
              <w:p w:rsidR="004F3995" w:rsidRPr="00832C44" w:rsidRDefault="004F3995" w:rsidP="00882FD6">
                <w:pPr>
                  <w:jc w:val="center"/>
                  <w:rPr>
                    <w:rFonts w:ascii="Times New Roman" w:eastAsia="Times New Roman" w:hAnsi="Times New Roman"/>
                    <w:sz w:val="24"/>
                    <w:szCs w:val="24"/>
                  </w:rPr>
                </w:pPr>
                <w:r w:rsidRPr="00832C44">
                  <w:rPr>
                    <w:rFonts w:ascii="MS Mincho" w:eastAsia="MS Mincho" w:hAnsi="MS Mincho" w:cs="MS Mincho" w:hint="eastAsia"/>
                    <w:sz w:val="24"/>
                    <w:szCs w:val="24"/>
                  </w:rPr>
                  <w:t>☐</w:t>
                </w:r>
              </w:p>
            </w:tc>
          </w:sdtContent>
        </w:sdt>
        <w:tc>
          <w:tcPr>
            <w:tcW w:w="1281" w:type="dxa"/>
            <w:gridSpan w:val="2"/>
            <w:tcBorders>
              <w:top w:val="single" w:sz="4" w:space="0" w:color="auto"/>
              <w:left w:val="nil"/>
              <w:bottom w:val="single" w:sz="4" w:space="0" w:color="auto"/>
              <w:right w:val="nil"/>
            </w:tcBorders>
            <w:hideMark/>
          </w:tcPr>
          <w:p w:rsidR="004F3995" w:rsidRPr="00832C44" w:rsidRDefault="004F3995" w:rsidP="00882FD6">
            <w:pPr>
              <w:ind w:right="-108"/>
              <w:rPr>
                <w:rFonts w:ascii="Times New Roman" w:eastAsia="Times New Roman" w:hAnsi="Times New Roman"/>
                <w:sz w:val="24"/>
                <w:szCs w:val="24"/>
              </w:rPr>
            </w:pPr>
            <w:r w:rsidRPr="00832C44">
              <w:rPr>
                <w:rFonts w:ascii="Times New Roman" w:eastAsia="Times New Roman" w:hAnsi="Times New Roman"/>
                <w:sz w:val="24"/>
                <w:szCs w:val="24"/>
              </w:rPr>
              <w:t>Pozitívne</w:t>
            </w:r>
          </w:p>
        </w:tc>
        <w:sdt>
          <w:sdtPr>
            <w:rPr>
              <w:rFonts w:ascii="Times New Roman" w:eastAsia="Times New Roman" w:hAnsi="Times New Roman"/>
              <w:sz w:val="24"/>
              <w:szCs w:val="24"/>
            </w:rPr>
            <w:id w:val="-1696063787"/>
            <w14:checkbox>
              <w14:checked w14:val="1"/>
              <w14:checkedState w14:val="2612" w14:font="MS Gothic"/>
              <w14:uncheckedState w14:val="2610" w14:font="MS Gothic"/>
            </w14:checkbox>
          </w:sdtPr>
          <w:sdtEndPr/>
          <w:sdtContent>
            <w:tc>
              <w:tcPr>
                <w:tcW w:w="569" w:type="dxa"/>
                <w:tcBorders>
                  <w:top w:val="single" w:sz="4" w:space="0" w:color="auto"/>
                  <w:left w:val="nil"/>
                  <w:bottom w:val="single" w:sz="4" w:space="0" w:color="auto"/>
                  <w:right w:val="nil"/>
                </w:tcBorders>
                <w:hideMark/>
              </w:tcPr>
              <w:p w:rsidR="004F3995" w:rsidRPr="00832C44" w:rsidRDefault="004F3995" w:rsidP="00882FD6">
                <w:pPr>
                  <w:jc w:val="center"/>
                  <w:rPr>
                    <w:rFonts w:ascii="Times New Roman" w:eastAsia="Times New Roman" w:hAnsi="Times New Roman"/>
                    <w:sz w:val="24"/>
                    <w:szCs w:val="24"/>
                  </w:rPr>
                </w:pPr>
                <w:r w:rsidRPr="00832C44">
                  <w:rPr>
                    <w:rFonts w:ascii="MS Mincho" w:eastAsia="MS Mincho" w:hAnsi="MS Mincho" w:cs="MS Mincho" w:hint="eastAsia"/>
                    <w:sz w:val="24"/>
                    <w:szCs w:val="24"/>
                  </w:rPr>
                  <w:t>☒</w:t>
                </w:r>
              </w:p>
            </w:tc>
          </w:sdtContent>
        </w:sdt>
        <w:tc>
          <w:tcPr>
            <w:tcW w:w="1133" w:type="dxa"/>
            <w:tcBorders>
              <w:top w:val="single" w:sz="4" w:space="0" w:color="auto"/>
              <w:left w:val="nil"/>
              <w:bottom w:val="single" w:sz="4" w:space="0" w:color="auto"/>
              <w:right w:val="nil"/>
            </w:tcBorders>
            <w:hideMark/>
          </w:tcPr>
          <w:p w:rsidR="004F3995" w:rsidRPr="00832C44" w:rsidRDefault="004F3995" w:rsidP="00882FD6">
            <w:pPr>
              <w:rPr>
                <w:rFonts w:ascii="Times New Roman" w:eastAsia="Times New Roman" w:hAnsi="Times New Roman"/>
                <w:sz w:val="24"/>
                <w:szCs w:val="24"/>
              </w:rPr>
            </w:pPr>
            <w:r w:rsidRPr="00832C44">
              <w:rPr>
                <w:rFonts w:ascii="Times New Roman" w:eastAsia="Times New Roman" w:hAnsi="Times New Roman"/>
                <w:sz w:val="24"/>
                <w:szCs w:val="24"/>
              </w:rPr>
              <w:t>Žiadne</w:t>
            </w:r>
          </w:p>
        </w:tc>
        <w:sdt>
          <w:sdtPr>
            <w:rPr>
              <w:rFonts w:ascii="Times New Roman" w:eastAsia="Times New Roman" w:hAnsi="Times New Roman"/>
              <w:sz w:val="24"/>
              <w:szCs w:val="24"/>
            </w:rPr>
            <w:id w:val="671765022"/>
            <w14:checkbox>
              <w14:checked w14:val="0"/>
              <w14:checkedState w14:val="2612" w14:font="MS Gothic"/>
              <w14:uncheckedState w14:val="2610" w14:font="MS Gothic"/>
            </w14:checkbox>
          </w:sdtPr>
          <w:sdtEndPr/>
          <w:sdtContent>
            <w:tc>
              <w:tcPr>
                <w:tcW w:w="547" w:type="dxa"/>
                <w:gridSpan w:val="2"/>
                <w:tcBorders>
                  <w:top w:val="single" w:sz="4" w:space="0" w:color="auto"/>
                  <w:left w:val="nil"/>
                  <w:bottom w:val="single" w:sz="4" w:space="0" w:color="auto"/>
                  <w:right w:val="nil"/>
                </w:tcBorders>
                <w:hideMark/>
              </w:tcPr>
              <w:p w:rsidR="004F3995" w:rsidRPr="00832C44" w:rsidRDefault="004F3995" w:rsidP="00882FD6">
                <w:pPr>
                  <w:jc w:val="center"/>
                  <w:rPr>
                    <w:rFonts w:ascii="Times New Roman" w:eastAsia="Times New Roman" w:hAnsi="Times New Roman"/>
                    <w:sz w:val="24"/>
                    <w:szCs w:val="24"/>
                  </w:rPr>
                </w:pPr>
                <w:r w:rsidRPr="00832C44">
                  <w:rPr>
                    <w:rFonts w:ascii="MS Mincho" w:eastAsia="MS Mincho" w:hAnsi="MS Mincho" w:cs="MS Mincho" w:hint="eastAsia"/>
                    <w:sz w:val="24"/>
                    <w:szCs w:val="24"/>
                  </w:rPr>
                  <w:t>☐</w:t>
                </w:r>
              </w:p>
            </w:tc>
          </w:sdtContent>
        </w:sdt>
        <w:tc>
          <w:tcPr>
            <w:tcW w:w="1297" w:type="dxa"/>
            <w:tcBorders>
              <w:top w:val="single" w:sz="4" w:space="0" w:color="auto"/>
              <w:left w:val="nil"/>
              <w:bottom w:val="single" w:sz="4" w:space="0" w:color="auto"/>
              <w:right w:val="single" w:sz="4" w:space="0" w:color="auto"/>
            </w:tcBorders>
            <w:hideMark/>
          </w:tcPr>
          <w:p w:rsidR="004F3995" w:rsidRPr="00832C44" w:rsidRDefault="004F3995" w:rsidP="00882FD6">
            <w:pPr>
              <w:ind w:left="54"/>
              <w:rPr>
                <w:rFonts w:ascii="Times New Roman" w:eastAsia="Times New Roman" w:hAnsi="Times New Roman"/>
                <w:sz w:val="24"/>
                <w:szCs w:val="24"/>
              </w:rPr>
            </w:pPr>
            <w:r w:rsidRPr="00832C44">
              <w:rPr>
                <w:rFonts w:ascii="Times New Roman" w:eastAsia="Times New Roman" w:hAnsi="Times New Roman"/>
                <w:sz w:val="24"/>
                <w:szCs w:val="24"/>
              </w:rPr>
              <w:t>Negatívne</w:t>
            </w:r>
          </w:p>
        </w:tc>
      </w:tr>
      <w:tr w:rsidR="004F3995" w:rsidRPr="00832C44" w:rsidTr="00882FD6">
        <w:tc>
          <w:tcPr>
            <w:tcW w:w="3812" w:type="dxa"/>
            <w:tcBorders>
              <w:top w:val="single" w:sz="4" w:space="0" w:color="000000" w:themeColor="text1"/>
              <w:left w:val="single" w:sz="4" w:space="0" w:color="auto"/>
              <w:bottom w:val="single" w:sz="4" w:space="0" w:color="auto"/>
              <w:right w:val="single" w:sz="4" w:space="0" w:color="auto"/>
            </w:tcBorders>
            <w:shd w:val="clear" w:color="auto" w:fill="E2E2E2"/>
            <w:hideMark/>
          </w:tcPr>
          <w:p w:rsidR="004F3995" w:rsidRPr="00832C44" w:rsidRDefault="004F3995" w:rsidP="00882FD6">
            <w:pPr>
              <w:rPr>
                <w:rFonts w:ascii="Times New Roman" w:eastAsia="Times New Roman" w:hAnsi="Times New Roman"/>
                <w:b/>
                <w:sz w:val="24"/>
                <w:szCs w:val="24"/>
              </w:rPr>
            </w:pPr>
            <w:r w:rsidRPr="00832C44">
              <w:rPr>
                <w:rFonts w:ascii="Times New Roman" w:eastAsia="Times New Roman" w:hAnsi="Times New Roman"/>
                <w:b/>
                <w:sz w:val="24"/>
                <w:szCs w:val="24"/>
              </w:rPr>
              <w:t>Sociálne vplyvy</w:t>
            </w:r>
          </w:p>
        </w:tc>
        <w:sdt>
          <w:sdtPr>
            <w:rPr>
              <w:rFonts w:ascii="Times New Roman" w:eastAsia="Times New Roman" w:hAnsi="Times New Roman"/>
              <w:b/>
              <w:sz w:val="24"/>
              <w:szCs w:val="24"/>
            </w:rPr>
            <w:id w:val="449357865"/>
            <w14:checkbox>
              <w14:checked w14:val="0"/>
              <w14:checkedState w14:val="2612" w14:font="MS Gothic"/>
              <w14:uncheckedState w14:val="2610" w14:font="MS Gothic"/>
            </w14:checkbox>
          </w:sdtPr>
          <w:sdtEndPr/>
          <w:sdtContent>
            <w:tc>
              <w:tcPr>
                <w:tcW w:w="541" w:type="dxa"/>
                <w:gridSpan w:val="2"/>
                <w:tcBorders>
                  <w:top w:val="single" w:sz="4" w:space="0" w:color="auto"/>
                  <w:left w:val="single" w:sz="4" w:space="0" w:color="auto"/>
                  <w:bottom w:val="single" w:sz="4" w:space="0" w:color="auto"/>
                  <w:right w:val="nil"/>
                </w:tcBorders>
                <w:hideMark/>
              </w:tcPr>
              <w:p w:rsidR="004F3995" w:rsidRPr="00832C44" w:rsidRDefault="004F3995" w:rsidP="00882FD6">
                <w:pPr>
                  <w:jc w:val="center"/>
                  <w:rPr>
                    <w:rFonts w:ascii="Times New Roman" w:eastAsia="Times New Roman" w:hAnsi="Times New Roman"/>
                    <w:b/>
                    <w:sz w:val="24"/>
                    <w:szCs w:val="24"/>
                  </w:rPr>
                </w:pPr>
                <w:r w:rsidRPr="00832C44">
                  <w:rPr>
                    <w:rFonts w:ascii="MS Mincho" w:eastAsia="MS Mincho" w:hAnsi="MS Mincho" w:cs="MS Mincho" w:hint="eastAsia"/>
                    <w:b/>
                    <w:sz w:val="24"/>
                    <w:szCs w:val="24"/>
                  </w:rPr>
                  <w:t>☐</w:t>
                </w:r>
              </w:p>
            </w:tc>
          </w:sdtContent>
        </w:sdt>
        <w:tc>
          <w:tcPr>
            <w:tcW w:w="1281" w:type="dxa"/>
            <w:gridSpan w:val="2"/>
            <w:tcBorders>
              <w:top w:val="single" w:sz="4" w:space="0" w:color="auto"/>
              <w:left w:val="nil"/>
              <w:bottom w:val="single" w:sz="4" w:space="0" w:color="auto"/>
              <w:right w:val="nil"/>
            </w:tcBorders>
            <w:hideMark/>
          </w:tcPr>
          <w:p w:rsidR="004F3995" w:rsidRPr="00832C44" w:rsidRDefault="004F3995" w:rsidP="00882FD6">
            <w:pPr>
              <w:ind w:right="-108"/>
              <w:rPr>
                <w:rFonts w:ascii="Times New Roman" w:eastAsia="Times New Roman" w:hAnsi="Times New Roman"/>
                <w:b/>
                <w:sz w:val="24"/>
                <w:szCs w:val="24"/>
              </w:rPr>
            </w:pPr>
            <w:r w:rsidRPr="00832C44">
              <w:rPr>
                <w:rFonts w:ascii="Times New Roman" w:eastAsia="Times New Roman" w:hAnsi="Times New Roman"/>
                <w:b/>
                <w:sz w:val="24"/>
                <w:szCs w:val="24"/>
              </w:rPr>
              <w:t>Pozitívne</w:t>
            </w:r>
          </w:p>
        </w:tc>
        <w:sdt>
          <w:sdtPr>
            <w:rPr>
              <w:rFonts w:ascii="Times New Roman" w:eastAsia="Times New Roman" w:hAnsi="Times New Roman"/>
              <w:b/>
              <w:sz w:val="24"/>
              <w:szCs w:val="24"/>
            </w:rPr>
            <w:id w:val="-1719425362"/>
            <w14:checkbox>
              <w14:checked w14:val="1"/>
              <w14:checkedState w14:val="2612" w14:font="MS Gothic"/>
              <w14:uncheckedState w14:val="2610" w14:font="MS Gothic"/>
            </w14:checkbox>
          </w:sdtPr>
          <w:sdtEndPr/>
          <w:sdtContent>
            <w:tc>
              <w:tcPr>
                <w:tcW w:w="569" w:type="dxa"/>
                <w:tcBorders>
                  <w:top w:val="single" w:sz="4" w:space="0" w:color="auto"/>
                  <w:left w:val="nil"/>
                  <w:bottom w:val="single" w:sz="4" w:space="0" w:color="auto"/>
                  <w:right w:val="nil"/>
                </w:tcBorders>
                <w:hideMark/>
              </w:tcPr>
              <w:p w:rsidR="004F3995" w:rsidRPr="00832C44" w:rsidRDefault="004F3995" w:rsidP="00882FD6">
                <w:pPr>
                  <w:jc w:val="center"/>
                  <w:rPr>
                    <w:rFonts w:ascii="Times New Roman" w:eastAsia="Times New Roman" w:hAnsi="Times New Roman"/>
                    <w:b/>
                    <w:sz w:val="24"/>
                    <w:szCs w:val="24"/>
                  </w:rPr>
                </w:pPr>
                <w:r w:rsidRPr="00832C44">
                  <w:rPr>
                    <w:rFonts w:ascii="MS Mincho" w:eastAsia="MS Mincho" w:hAnsi="MS Mincho" w:cs="MS Mincho" w:hint="eastAsia"/>
                    <w:b/>
                    <w:sz w:val="24"/>
                    <w:szCs w:val="24"/>
                  </w:rPr>
                  <w:t>☒</w:t>
                </w:r>
              </w:p>
            </w:tc>
          </w:sdtContent>
        </w:sdt>
        <w:tc>
          <w:tcPr>
            <w:tcW w:w="1133" w:type="dxa"/>
            <w:tcBorders>
              <w:top w:val="single" w:sz="4" w:space="0" w:color="auto"/>
              <w:left w:val="nil"/>
              <w:bottom w:val="single" w:sz="4" w:space="0" w:color="auto"/>
              <w:right w:val="nil"/>
            </w:tcBorders>
            <w:hideMark/>
          </w:tcPr>
          <w:p w:rsidR="004F3995" w:rsidRPr="00832C44" w:rsidRDefault="004F3995" w:rsidP="00882FD6">
            <w:pPr>
              <w:rPr>
                <w:rFonts w:ascii="Times New Roman" w:eastAsia="Times New Roman" w:hAnsi="Times New Roman"/>
                <w:b/>
                <w:sz w:val="24"/>
                <w:szCs w:val="24"/>
              </w:rPr>
            </w:pPr>
            <w:r w:rsidRPr="00832C44">
              <w:rPr>
                <w:rFonts w:ascii="Times New Roman" w:eastAsia="Times New Roman" w:hAnsi="Times New Roman"/>
                <w:b/>
                <w:sz w:val="24"/>
                <w:szCs w:val="24"/>
              </w:rPr>
              <w:t>Žiadne</w:t>
            </w:r>
          </w:p>
        </w:tc>
        <w:sdt>
          <w:sdtPr>
            <w:rPr>
              <w:rFonts w:ascii="Times New Roman" w:eastAsia="Times New Roman" w:hAnsi="Times New Roman"/>
              <w:b/>
              <w:sz w:val="24"/>
              <w:szCs w:val="24"/>
            </w:rPr>
            <w:id w:val="-870833546"/>
            <w14:checkbox>
              <w14:checked w14:val="0"/>
              <w14:checkedState w14:val="2612" w14:font="MS Gothic"/>
              <w14:uncheckedState w14:val="2610" w14:font="MS Gothic"/>
            </w14:checkbox>
          </w:sdtPr>
          <w:sdtEndPr/>
          <w:sdtContent>
            <w:tc>
              <w:tcPr>
                <w:tcW w:w="547" w:type="dxa"/>
                <w:gridSpan w:val="2"/>
                <w:tcBorders>
                  <w:top w:val="single" w:sz="4" w:space="0" w:color="auto"/>
                  <w:left w:val="nil"/>
                  <w:bottom w:val="single" w:sz="4" w:space="0" w:color="auto"/>
                  <w:right w:val="nil"/>
                </w:tcBorders>
                <w:hideMark/>
              </w:tcPr>
              <w:p w:rsidR="004F3995" w:rsidRPr="00832C44" w:rsidRDefault="004F3995" w:rsidP="00882FD6">
                <w:pPr>
                  <w:jc w:val="center"/>
                  <w:rPr>
                    <w:rFonts w:ascii="Times New Roman" w:eastAsia="Times New Roman" w:hAnsi="Times New Roman"/>
                    <w:b/>
                    <w:sz w:val="24"/>
                    <w:szCs w:val="24"/>
                  </w:rPr>
                </w:pPr>
                <w:r w:rsidRPr="00832C44">
                  <w:rPr>
                    <w:rFonts w:ascii="MS Mincho" w:eastAsia="MS Mincho" w:hAnsi="MS Mincho" w:cs="MS Mincho" w:hint="eastAsia"/>
                    <w:b/>
                    <w:sz w:val="24"/>
                    <w:szCs w:val="24"/>
                  </w:rPr>
                  <w:t>☐</w:t>
                </w:r>
              </w:p>
            </w:tc>
          </w:sdtContent>
        </w:sdt>
        <w:tc>
          <w:tcPr>
            <w:tcW w:w="1297" w:type="dxa"/>
            <w:tcBorders>
              <w:top w:val="single" w:sz="4" w:space="0" w:color="auto"/>
              <w:left w:val="nil"/>
              <w:bottom w:val="single" w:sz="4" w:space="0" w:color="auto"/>
              <w:right w:val="single" w:sz="4" w:space="0" w:color="auto"/>
            </w:tcBorders>
            <w:hideMark/>
          </w:tcPr>
          <w:p w:rsidR="004F3995" w:rsidRPr="00832C44" w:rsidRDefault="004F3995" w:rsidP="00882FD6">
            <w:pPr>
              <w:ind w:left="54"/>
              <w:rPr>
                <w:rFonts w:ascii="Times New Roman" w:eastAsia="Times New Roman" w:hAnsi="Times New Roman"/>
                <w:b/>
                <w:sz w:val="24"/>
                <w:szCs w:val="24"/>
              </w:rPr>
            </w:pPr>
            <w:r w:rsidRPr="00832C44">
              <w:rPr>
                <w:rFonts w:ascii="Times New Roman" w:eastAsia="Times New Roman" w:hAnsi="Times New Roman"/>
                <w:b/>
                <w:sz w:val="24"/>
                <w:szCs w:val="24"/>
              </w:rPr>
              <w:t>Negatívne</w:t>
            </w:r>
          </w:p>
        </w:tc>
      </w:tr>
      <w:tr w:rsidR="004F3995" w:rsidRPr="00832C44" w:rsidTr="00882FD6">
        <w:tc>
          <w:tcPr>
            <w:tcW w:w="3812" w:type="dxa"/>
            <w:tcBorders>
              <w:top w:val="single" w:sz="4" w:space="0" w:color="auto"/>
              <w:left w:val="single" w:sz="4" w:space="0" w:color="auto"/>
              <w:bottom w:val="single" w:sz="4" w:space="0" w:color="auto"/>
              <w:right w:val="single" w:sz="4" w:space="0" w:color="auto"/>
            </w:tcBorders>
            <w:shd w:val="clear" w:color="auto" w:fill="E2E2E2"/>
            <w:hideMark/>
          </w:tcPr>
          <w:p w:rsidR="004F3995" w:rsidRPr="00832C44" w:rsidRDefault="004F3995" w:rsidP="00882FD6">
            <w:pPr>
              <w:rPr>
                <w:rFonts w:ascii="Times New Roman" w:eastAsia="Times New Roman" w:hAnsi="Times New Roman"/>
                <w:b/>
                <w:sz w:val="24"/>
                <w:szCs w:val="24"/>
              </w:rPr>
            </w:pPr>
            <w:r w:rsidRPr="00832C44">
              <w:rPr>
                <w:rFonts w:ascii="Times New Roman" w:eastAsia="Times New Roman" w:hAnsi="Times New Roman"/>
                <w:b/>
                <w:sz w:val="24"/>
                <w:szCs w:val="24"/>
              </w:rPr>
              <w:t>Vplyvy na životné prostredie</w:t>
            </w:r>
          </w:p>
        </w:tc>
        <w:sdt>
          <w:sdtPr>
            <w:rPr>
              <w:rFonts w:ascii="Times New Roman" w:eastAsia="Times New Roman" w:hAnsi="Times New Roman"/>
              <w:b/>
              <w:sz w:val="24"/>
              <w:szCs w:val="24"/>
            </w:rPr>
            <w:id w:val="304755157"/>
            <w14:checkbox>
              <w14:checked w14:val="0"/>
              <w14:checkedState w14:val="2612" w14:font="MS Gothic"/>
              <w14:uncheckedState w14:val="2610" w14:font="MS Gothic"/>
            </w14:checkbox>
          </w:sdtPr>
          <w:sdtEndPr/>
          <w:sdtContent>
            <w:tc>
              <w:tcPr>
                <w:tcW w:w="541" w:type="dxa"/>
                <w:gridSpan w:val="2"/>
                <w:tcBorders>
                  <w:top w:val="single" w:sz="4" w:space="0" w:color="auto"/>
                  <w:left w:val="single" w:sz="4" w:space="0" w:color="auto"/>
                  <w:bottom w:val="single" w:sz="4" w:space="0" w:color="auto"/>
                  <w:right w:val="nil"/>
                </w:tcBorders>
                <w:hideMark/>
              </w:tcPr>
              <w:p w:rsidR="004F3995" w:rsidRPr="00832C44" w:rsidRDefault="004F3995" w:rsidP="00882FD6">
                <w:pPr>
                  <w:jc w:val="center"/>
                  <w:rPr>
                    <w:rFonts w:ascii="Times New Roman" w:eastAsia="Times New Roman" w:hAnsi="Times New Roman"/>
                    <w:b/>
                    <w:sz w:val="24"/>
                    <w:szCs w:val="24"/>
                  </w:rPr>
                </w:pPr>
                <w:r w:rsidRPr="00832C44">
                  <w:rPr>
                    <w:rFonts w:ascii="MS Mincho" w:eastAsia="MS Mincho" w:hAnsi="MS Mincho" w:cs="MS Mincho" w:hint="eastAsia"/>
                    <w:b/>
                    <w:sz w:val="24"/>
                    <w:szCs w:val="24"/>
                  </w:rPr>
                  <w:t>☐</w:t>
                </w:r>
              </w:p>
            </w:tc>
          </w:sdtContent>
        </w:sdt>
        <w:tc>
          <w:tcPr>
            <w:tcW w:w="1281" w:type="dxa"/>
            <w:gridSpan w:val="2"/>
            <w:tcBorders>
              <w:top w:val="single" w:sz="4" w:space="0" w:color="auto"/>
              <w:left w:val="nil"/>
              <w:bottom w:val="single" w:sz="4" w:space="0" w:color="auto"/>
              <w:right w:val="nil"/>
            </w:tcBorders>
            <w:hideMark/>
          </w:tcPr>
          <w:p w:rsidR="004F3995" w:rsidRPr="00832C44" w:rsidRDefault="004F3995" w:rsidP="00882FD6">
            <w:pPr>
              <w:ind w:right="-108"/>
              <w:rPr>
                <w:rFonts w:ascii="Times New Roman" w:eastAsia="Times New Roman" w:hAnsi="Times New Roman"/>
                <w:b/>
                <w:sz w:val="24"/>
                <w:szCs w:val="24"/>
              </w:rPr>
            </w:pPr>
            <w:r w:rsidRPr="00832C44">
              <w:rPr>
                <w:rFonts w:ascii="Times New Roman" w:eastAsia="Times New Roman" w:hAnsi="Times New Roman"/>
                <w:b/>
                <w:sz w:val="24"/>
                <w:szCs w:val="24"/>
              </w:rPr>
              <w:t>Pozitívne</w:t>
            </w:r>
          </w:p>
        </w:tc>
        <w:sdt>
          <w:sdtPr>
            <w:rPr>
              <w:rFonts w:ascii="Times New Roman" w:eastAsia="Times New Roman" w:hAnsi="Times New Roman"/>
              <w:b/>
              <w:sz w:val="24"/>
              <w:szCs w:val="24"/>
            </w:rPr>
            <w:id w:val="235136192"/>
            <w14:checkbox>
              <w14:checked w14:val="1"/>
              <w14:checkedState w14:val="2612" w14:font="MS Gothic"/>
              <w14:uncheckedState w14:val="2610" w14:font="MS Gothic"/>
            </w14:checkbox>
          </w:sdtPr>
          <w:sdtEndPr/>
          <w:sdtContent>
            <w:tc>
              <w:tcPr>
                <w:tcW w:w="569" w:type="dxa"/>
                <w:tcBorders>
                  <w:top w:val="single" w:sz="4" w:space="0" w:color="auto"/>
                  <w:left w:val="nil"/>
                  <w:bottom w:val="single" w:sz="4" w:space="0" w:color="auto"/>
                  <w:right w:val="nil"/>
                </w:tcBorders>
                <w:hideMark/>
              </w:tcPr>
              <w:p w:rsidR="004F3995" w:rsidRPr="00832C44" w:rsidRDefault="004F3995" w:rsidP="00882FD6">
                <w:pPr>
                  <w:jc w:val="center"/>
                  <w:rPr>
                    <w:rFonts w:ascii="Times New Roman" w:eastAsia="Times New Roman" w:hAnsi="Times New Roman"/>
                    <w:b/>
                    <w:sz w:val="24"/>
                    <w:szCs w:val="24"/>
                  </w:rPr>
                </w:pPr>
                <w:r w:rsidRPr="00832C44">
                  <w:rPr>
                    <w:rFonts w:ascii="MS Mincho" w:eastAsia="MS Mincho" w:hAnsi="MS Mincho" w:cs="MS Mincho" w:hint="eastAsia"/>
                    <w:b/>
                    <w:sz w:val="24"/>
                    <w:szCs w:val="24"/>
                  </w:rPr>
                  <w:t>☒</w:t>
                </w:r>
              </w:p>
            </w:tc>
          </w:sdtContent>
        </w:sdt>
        <w:tc>
          <w:tcPr>
            <w:tcW w:w="1133" w:type="dxa"/>
            <w:tcBorders>
              <w:top w:val="single" w:sz="4" w:space="0" w:color="auto"/>
              <w:left w:val="nil"/>
              <w:bottom w:val="single" w:sz="4" w:space="0" w:color="auto"/>
              <w:right w:val="nil"/>
            </w:tcBorders>
            <w:hideMark/>
          </w:tcPr>
          <w:p w:rsidR="004F3995" w:rsidRPr="00832C44" w:rsidRDefault="004F3995" w:rsidP="00882FD6">
            <w:pPr>
              <w:rPr>
                <w:rFonts w:ascii="Times New Roman" w:eastAsia="Times New Roman" w:hAnsi="Times New Roman"/>
                <w:b/>
                <w:sz w:val="24"/>
                <w:szCs w:val="24"/>
              </w:rPr>
            </w:pPr>
            <w:r w:rsidRPr="00832C44">
              <w:rPr>
                <w:rFonts w:ascii="Times New Roman" w:eastAsia="Times New Roman" w:hAnsi="Times New Roman"/>
                <w:b/>
                <w:sz w:val="24"/>
                <w:szCs w:val="24"/>
              </w:rPr>
              <w:t>Žiadne</w:t>
            </w:r>
          </w:p>
        </w:tc>
        <w:sdt>
          <w:sdtPr>
            <w:rPr>
              <w:rFonts w:ascii="Times New Roman" w:eastAsia="Times New Roman" w:hAnsi="Times New Roman"/>
              <w:b/>
              <w:sz w:val="24"/>
              <w:szCs w:val="24"/>
            </w:rPr>
            <w:id w:val="-131020046"/>
            <w14:checkbox>
              <w14:checked w14:val="0"/>
              <w14:checkedState w14:val="2612" w14:font="MS Gothic"/>
              <w14:uncheckedState w14:val="2610" w14:font="MS Gothic"/>
            </w14:checkbox>
          </w:sdtPr>
          <w:sdtEndPr/>
          <w:sdtContent>
            <w:tc>
              <w:tcPr>
                <w:tcW w:w="547" w:type="dxa"/>
                <w:gridSpan w:val="2"/>
                <w:tcBorders>
                  <w:top w:val="single" w:sz="4" w:space="0" w:color="auto"/>
                  <w:left w:val="nil"/>
                  <w:bottom w:val="single" w:sz="4" w:space="0" w:color="auto"/>
                  <w:right w:val="nil"/>
                </w:tcBorders>
                <w:hideMark/>
              </w:tcPr>
              <w:p w:rsidR="004F3995" w:rsidRPr="00832C44" w:rsidRDefault="004F3995" w:rsidP="00882FD6">
                <w:pPr>
                  <w:jc w:val="center"/>
                  <w:rPr>
                    <w:rFonts w:ascii="Times New Roman" w:eastAsia="Times New Roman" w:hAnsi="Times New Roman"/>
                    <w:b/>
                    <w:sz w:val="24"/>
                    <w:szCs w:val="24"/>
                  </w:rPr>
                </w:pPr>
                <w:r w:rsidRPr="00832C44">
                  <w:rPr>
                    <w:rFonts w:ascii="MS Mincho" w:eastAsia="MS Mincho" w:hAnsi="MS Mincho" w:cs="MS Mincho" w:hint="eastAsia"/>
                    <w:b/>
                    <w:sz w:val="24"/>
                    <w:szCs w:val="24"/>
                  </w:rPr>
                  <w:t>☐</w:t>
                </w:r>
              </w:p>
            </w:tc>
          </w:sdtContent>
        </w:sdt>
        <w:tc>
          <w:tcPr>
            <w:tcW w:w="1297" w:type="dxa"/>
            <w:tcBorders>
              <w:top w:val="single" w:sz="4" w:space="0" w:color="auto"/>
              <w:left w:val="nil"/>
              <w:bottom w:val="single" w:sz="4" w:space="0" w:color="auto"/>
              <w:right w:val="single" w:sz="4" w:space="0" w:color="auto"/>
            </w:tcBorders>
            <w:hideMark/>
          </w:tcPr>
          <w:p w:rsidR="004F3995" w:rsidRPr="00832C44" w:rsidRDefault="004F3995" w:rsidP="00882FD6">
            <w:pPr>
              <w:ind w:left="54"/>
              <w:rPr>
                <w:rFonts w:ascii="Times New Roman" w:eastAsia="Times New Roman" w:hAnsi="Times New Roman"/>
                <w:b/>
                <w:sz w:val="24"/>
                <w:szCs w:val="24"/>
              </w:rPr>
            </w:pPr>
            <w:r w:rsidRPr="00832C44">
              <w:rPr>
                <w:rFonts w:ascii="Times New Roman" w:eastAsia="Times New Roman" w:hAnsi="Times New Roman"/>
                <w:b/>
                <w:sz w:val="24"/>
                <w:szCs w:val="24"/>
              </w:rPr>
              <w:t>Negatívne</w:t>
            </w:r>
          </w:p>
        </w:tc>
      </w:tr>
      <w:tr w:rsidR="004F3995" w:rsidRPr="00832C44" w:rsidTr="00882FD6">
        <w:tc>
          <w:tcPr>
            <w:tcW w:w="3812" w:type="dxa"/>
            <w:tcBorders>
              <w:top w:val="single" w:sz="4" w:space="0" w:color="auto"/>
              <w:left w:val="single" w:sz="4" w:space="0" w:color="auto"/>
              <w:bottom w:val="single" w:sz="4" w:space="0" w:color="auto"/>
              <w:right w:val="single" w:sz="4" w:space="0" w:color="auto"/>
            </w:tcBorders>
            <w:shd w:val="clear" w:color="auto" w:fill="E2E2E2"/>
            <w:hideMark/>
          </w:tcPr>
          <w:p w:rsidR="004F3995" w:rsidRPr="00832C44" w:rsidRDefault="004F3995" w:rsidP="00882FD6">
            <w:pPr>
              <w:rPr>
                <w:rFonts w:ascii="Times New Roman" w:eastAsia="Times New Roman" w:hAnsi="Times New Roman"/>
                <w:b/>
                <w:sz w:val="24"/>
                <w:szCs w:val="24"/>
              </w:rPr>
            </w:pPr>
            <w:r w:rsidRPr="00832C44">
              <w:rPr>
                <w:rFonts w:ascii="Times New Roman" w:eastAsia="Times New Roman" w:hAnsi="Times New Roman"/>
                <w:b/>
                <w:sz w:val="24"/>
                <w:szCs w:val="24"/>
              </w:rPr>
              <w:t>Vplyvy na informatizáciu</w:t>
            </w:r>
          </w:p>
        </w:tc>
        <w:sdt>
          <w:sdtPr>
            <w:rPr>
              <w:rFonts w:ascii="Times New Roman" w:eastAsia="Times New Roman" w:hAnsi="Times New Roman"/>
              <w:b/>
              <w:sz w:val="24"/>
              <w:szCs w:val="24"/>
            </w:rPr>
            <w:id w:val="-940751000"/>
            <w14:checkbox>
              <w14:checked w14:val="0"/>
              <w14:checkedState w14:val="2612" w14:font="MS Gothic"/>
              <w14:uncheckedState w14:val="2610" w14:font="MS Gothic"/>
            </w14:checkbox>
          </w:sdtPr>
          <w:sdtEndPr/>
          <w:sdtContent>
            <w:tc>
              <w:tcPr>
                <w:tcW w:w="541" w:type="dxa"/>
                <w:gridSpan w:val="2"/>
                <w:tcBorders>
                  <w:top w:val="single" w:sz="4" w:space="0" w:color="auto"/>
                  <w:left w:val="single" w:sz="4" w:space="0" w:color="auto"/>
                  <w:bottom w:val="single" w:sz="4" w:space="0" w:color="auto"/>
                  <w:right w:val="nil"/>
                </w:tcBorders>
                <w:hideMark/>
              </w:tcPr>
              <w:p w:rsidR="004F3995" w:rsidRPr="00832C44" w:rsidRDefault="004F3995" w:rsidP="00882FD6">
                <w:pPr>
                  <w:jc w:val="center"/>
                  <w:rPr>
                    <w:rFonts w:ascii="Times New Roman" w:eastAsia="Times New Roman" w:hAnsi="Times New Roman"/>
                    <w:b/>
                    <w:sz w:val="24"/>
                    <w:szCs w:val="24"/>
                  </w:rPr>
                </w:pPr>
                <w:r w:rsidRPr="00832C44">
                  <w:rPr>
                    <w:rFonts w:ascii="MS Mincho" w:eastAsia="MS Mincho" w:hAnsi="MS Mincho" w:cs="MS Mincho" w:hint="eastAsia"/>
                    <w:b/>
                    <w:sz w:val="24"/>
                    <w:szCs w:val="24"/>
                  </w:rPr>
                  <w:t>☐</w:t>
                </w:r>
              </w:p>
            </w:tc>
          </w:sdtContent>
        </w:sdt>
        <w:tc>
          <w:tcPr>
            <w:tcW w:w="1281" w:type="dxa"/>
            <w:gridSpan w:val="2"/>
            <w:tcBorders>
              <w:top w:val="single" w:sz="4" w:space="0" w:color="auto"/>
              <w:left w:val="nil"/>
              <w:bottom w:val="single" w:sz="4" w:space="0" w:color="auto"/>
              <w:right w:val="nil"/>
            </w:tcBorders>
            <w:hideMark/>
          </w:tcPr>
          <w:p w:rsidR="004F3995" w:rsidRPr="00832C44" w:rsidRDefault="004F3995" w:rsidP="00882FD6">
            <w:pPr>
              <w:ind w:right="-108"/>
              <w:rPr>
                <w:rFonts w:ascii="Times New Roman" w:eastAsia="Times New Roman" w:hAnsi="Times New Roman"/>
                <w:b/>
                <w:sz w:val="24"/>
                <w:szCs w:val="24"/>
              </w:rPr>
            </w:pPr>
            <w:r w:rsidRPr="00832C44">
              <w:rPr>
                <w:rFonts w:ascii="Times New Roman" w:eastAsia="Times New Roman" w:hAnsi="Times New Roman"/>
                <w:b/>
                <w:sz w:val="24"/>
                <w:szCs w:val="24"/>
              </w:rPr>
              <w:t>Pozitívne</w:t>
            </w:r>
          </w:p>
        </w:tc>
        <w:sdt>
          <w:sdtPr>
            <w:rPr>
              <w:rFonts w:ascii="Times New Roman" w:eastAsia="Times New Roman" w:hAnsi="Times New Roman"/>
              <w:b/>
              <w:sz w:val="24"/>
              <w:szCs w:val="24"/>
            </w:rPr>
            <w:id w:val="-1126152168"/>
            <w14:checkbox>
              <w14:checked w14:val="1"/>
              <w14:checkedState w14:val="2612" w14:font="MS Gothic"/>
              <w14:uncheckedState w14:val="2610" w14:font="MS Gothic"/>
            </w14:checkbox>
          </w:sdtPr>
          <w:sdtEndPr/>
          <w:sdtContent>
            <w:tc>
              <w:tcPr>
                <w:tcW w:w="569" w:type="dxa"/>
                <w:tcBorders>
                  <w:top w:val="single" w:sz="4" w:space="0" w:color="auto"/>
                  <w:left w:val="nil"/>
                  <w:bottom w:val="single" w:sz="4" w:space="0" w:color="auto"/>
                  <w:right w:val="nil"/>
                </w:tcBorders>
                <w:hideMark/>
              </w:tcPr>
              <w:p w:rsidR="004F3995" w:rsidRPr="00832C44" w:rsidRDefault="004F3995" w:rsidP="00882FD6">
                <w:pPr>
                  <w:jc w:val="center"/>
                  <w:rPr>
                    <w:rFonts w:ascii="Times New Roman" w:eastAsia="Times New Roman" w:hAnsi="Times New Roman"/>
                    <w:b/>
                    <w:sz w:val="24"/>
                    <w:szCs w:val="24"/>
                  </w:rPr>
                </w:pPr>
                <w:r w:rsidRPr="00832C44">
                  <w:rPr>
                    <w:rFonts w:ascii="MS Mincho" w:eastAsia="MS Mincho" w:hAnsi="MS Mincho" w:cs="MS Mincho" w:hint="eastAsia"/>
                    <w:b/>
                    <w:sz w:val="24"/>
                    <w:szCs w:val="24"/>
                  </w:rPr>
                  <w:t>☒</w:t>
                </w:r>
              </w:p>
            </w:tc>
          </w:sdtContent>
        </w:sdt>
        <w:tc>
          <w:tcPr>
            <w:tcW w:w="1133" w:type="dxa"/>
            <w:tcBorders>
              <w:top w:val="single" w:sz="4" w:space="0" w:color="auto"/>
              <w:left w:val="nil"/>
              <w:bottom w:val="single" w:sz="4" w:space="0" w:color="auto"/>
              <w:right w:val="nil"/>
            </w:tcBorders>
            <w:hideMark/>
          </w:tcPr>
          <w:p w:rsidR="004F3995" w:rsidRPr="00832C44" w:rsidRDefault="004F3995" w:rsidP="00882FD6">
            <w:pPr>
              <w:rPr>
                <w:rFonts w:ascii="Times New Roman" w:eastAsia="Times New Roman" w:hAnsi="Times New Roman"/>
                <w:b/>
                <w:sz w:val="24"/>
                <w:szCs w:val="24"/>
              </w:rPr>
            </w:pPr>
            <w:r w:rsidRPr="00832C44">
              <w:rPr>
                <w:rFonts w:ascii="Times New Roman" w:eastAsia="Times New Roman" w:hAnsi="Times New Roman"/>
                <w:b/>
                <w:sz w:val="24"/>
                <w:szCs w:val="24"/>
              </w:rPr>
              <w:t>Žiadne</w:t>
            </w:r>
          </w:p>
        </w:tc>
        <w:sdt>
          <w:sdtPr>
            <w:rPr>
              <w:rFonts w:ascii="Times New Roman" w:eastAsia="Times New Roman" w:hAnsi="Times New Roman"/>
              <w:b/>
              <w:sz w:val="24"/>
              <w:szCs w:val="24"/>
            </w:rPr>
            <w:id w:val="378831873"/>
            <w14:checkbox>
              <w14:checked w14:val="0"/>
              <w14:checkedState w14:val="2612" w14:font="MS Gothic"/>
              <w14:uncheckedState w14:val="2610" w14:font="MS Gothic"/>
            </w14:checkbox>
          </w:sdtPr>
          <w:sdtEndPr/>
          <w:sdtContent>
            <w:tc>
              <w:tcPr>
                <w:tcW w:w="547" w:type="dxa"/>
                <w:gridSpan w:val="2"/>
                <w:tcBorders>
                  <w:top w:val="single" w:sz="4" w:space="0" w:color="auto"/>
                  <w:left w:val="nil"/>
                  <w:bottom w:val="single" w:sz="4" w:space="0" w:color="auto"/>
                  <w:right w:val="nil"/>
                </w:tcBorders>
                <w:hideMark/>
              </w:tcPr>
              <w:p w:rsidR="004F3995" w:rsidRPr="00832C44" w:rsidRDefault="004F3995" w:rsidP="00882FD6">
                <w:pPr>
                  <w:jc w:val="center"/>
                  <w:rPr>
                    <w:rFonts w:ascii="Times New Roman" w:eastAsia="Times New Roman" w:hAnsi="Times New Roman"/>
                    <w:b/>
                    <w:sz w:val="24"/>
                    <w:szCs w:val="24"/>
                  </w:rPr>
                </w:pPr>
                <w:r w:rsidRPr="00832C44">
                  <w:rPr>
                    <w:rFonts w:ascii="MS Mincho" w:eastAsia="MS Mincho" w:hAnsi="MS Mincho" w:cs="MS Mincho" w:hint="eastAsia"/>
                    <w:b/>
                    <w:sz w:val="24"/>
                    <w:szCs w:val="24"/>
                  </w:rPr>
                  <w:t>☐</w:t>
                </w:r>
              </w:p>
            </w:tc>
          </w:sdtContent>
        </w:sdt>
        <w:tc>
          <w:tcPr>
            <w:tcW w:w="1297" w:type="dxa"/>
            <w:tcBorders>
              <w:top w:val="single" w:sz="4" w:space="0" w:color="auto"/>
              <w:left w:val="nil"/>
              <w:bottom w:val="single" w:sz="4" w:space="0" w:color="auto"/>
              <w:right w:val="single" w:sz="4" w:space="0" w:color="auto"/>
            </w:tcBorders>
            <w:hideMark/>
          </w:tcPr>
          <w:p w:rsidR="004F3995" w:rsidRPr="00832C44" w:rsidRDefault="004F3995" w:rsidP="00882FD6">
            <w:pPr>
              <w:ind w:left="54"/>
              <w:rPr>
                <w:rFonts w:ascii="Times New Roman" w:eastAsia="Times New Roman" w:hAnsi="Times New Roman"/>
                <w:b/>
                <w:sz w:val="24"/>
                <w:szCs w:val="24"/>
              </w:rPr>
            </w:pPr>
            <w:r w:rsidRPr="00832C44">
              <w:rPr>
                <w:rFonts w:ascii="Times New Roman" w:eastAsia="Times New Roman" w:hAnsi="Times New Roman"/>
                <w:b/>
                <w:sz w:val="24"/>
                <w:szCs w:val="24"/>
              </w:rPr>
              <w:t>Negatívne</w:t>
            </w:r>
          </w:p>
        </w:tc>
      </w:tr>
    </w:tbl>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2"/>
        <w:gridCol w:w="541"/>
        <w:gridCol w:w="1281"/>
        <w:gridCol w:w="569"/>
        <w:gridCol w:w="1133"/>
        <w:gridCol w:w="547"/>
        <w:gridCol w:w="1297"/>
      </w:tblGrid>
      <w:tr w:rsidR="004F3995" w:rsidRPr="00C10515" w:rsidTr="00882FD6">
        <w:tc>
          <w:tcPr>
            <w:tcW w:w="3812" w:type="dxa"/>
            <w:tcBorders>
              <w:top w:val="single" w:sz="4" w:space="0" w:color="auto"/>
              <w:left w:val="single" w:sz="4" w:space="0" w:color="auto"/>
              <w:bottom w:val="nil"/>
              <w:right w:val="single" w:sz="4" w:space="0" w:color="auto"/>
            </w:tcBorders>
            <w:shd w:val="clear" w:color="auto" w:fill="E2E2E2"/>
            <w:hideMark/>
          </w:tcPr>
          <w:p w:rsidR="004F3995" w:rsidRPr="00C10515" w:rsidRDefault="004F3995" w:rsidP="00882FD6">
            <w:pPr>
              <w:spacing w:after="0"/>
              <w:rPr>
                <w:rFonts w:ascii="Times New Roman" w:eastAsia="Times New Roman" w:hAnsi="Times New Roman" w:cs="Times New Roman"/>
                <w:b/>
                <w:sz w:val="20"/>
                <w:szCs w:val="20"/>
              </w:rPr>
            </w:pPr>
            <w:r w:rsidRPr="00C10515">
              <w:rPr>
                <w:rFonts w:ascii="Times New Roman" w:eastAsia="Calibri" w:hAnsi="Times New Roman" w:cs="Times New Roman"/>
                <w:b/>
                <w:sz w:val="20"/>
                <w:szCs w:val="20"/>
              </w:rPr>
              <w:t>Vplyvy na služby verejnej správy pre občana, z toho</w:t>
            </w:r>
          </w:p>
        </w:tc>
        <w:tc>
          <w:tcPr>
            <w:tcW w:w="541" w:type="dxa"/>
            <w:tcBorders>
              <w:top w:val="single" w:sz="4" w:space="0" w:color="auto"/>
              <w:left w:val="single" w:sz="4" w:space="0" w:color="auto"/>
              <w:bottom w:val="nil"/>
              <w:right w:val="nil"/>
            </w:tcBorders>
          </w:tcPr>
          <w:p w:rsidR="004F3995" w:rsidRPr="00C10515" w:rsidRDefault="004F3995" w:rsidP="00882FD6">
            <w:pPr>
              <w:spacing w:after="0"/>
              <w:jc w:val="center"/>
              <w:rPr>
                <w:rFonts w:ascii="Times New Roman" w:eastAsia="MS Mincho" w:hAnsi="Times New Roman" w:cs="Times New Roman"/>
                <w:b/>
                <w:sz w:val="20"/>
                <w:szCs w:val="20"/>
              </w:rPr>
            </w:pPr>
          </w:p>
        </w:tc>
        <w:tc>
          <w:tcPr>
            <w:tcW w:w="1281" w:type="dxa"/>
            <w:tcBorders>
              <w:top w:val="single" w:sz="4" w:space="0" w:color="auto"/>
              <w:left w:val="nil"/>
              <w:bottom w:val="nil"/>
              <w:right w:val="nil"/>
            </w:tcBorders>
          </w:tcPr>
          <w:p w:rsidR="004F3995" w:rsidRPr="00C10515" w:rsidRDefault="004F3995" w:rsidP="00882FD6">
            <w:pPr>
              <w:spacing w:after="0"/>
              <w:ind w:right="-108"/>
              <w:rPr>
                <w:rFonts w:ascii="Times New Roman" w:eastAsia="Times New Roman" w:hAnsi="Times New Roman" w:cs="Times New Roman"/>
                <w:b/>
                <w:sz w:val="20"/>
                <w:szCs w:val="20"/>
              </w:rPr>
            </w:pPr>
          </w:p>
        </w:tc>
        <w:tc>
          <w:tcPr>
            <w:tcW w:w="569" w:type="dxa"/>
            <w:tcBorders>
              <w:top w:val="single" w:sz="4" w:space="0" w:color="auto"/>
              <w:left w:val="nil"/>
              <w:bottom w:val="nil"/>
              <w:right w:val="nil"/>
            </w:tcBorders>
          </w:tcPr>
          <w:p w:rsidR="004F3995" w:rsidRPr="00C10515" w:rsidRDefault="004F3995" w:rsidP="00882FD6">
            <w:pPr>
              <w:spacing w:after="0"/>
              <w:jc w:val="center"/>
              <w:rPr>
                <w:rFonts w:ascii="Times New Roman" w:eastAsia="MS Mincho" w:hAnsi="Times New Roman" w:cs="Times New Roman"/>
                <w:b/>
                <w:sz w:val="20"/>
                <w:szCs w:val="20"/>
              </w:rPr>
            </w:pPr>
          </w:p>
        </w:tc>
        <w:tc>
          <w:tcPr>
            <w:tcW w:w="1133" w:type="dxa"/>
            <w:tcBorders>
              <w:top w:val="single" w:sz="4" w:space="0" w:color="auto"/>
              <w:left w:val="nil"/>
              <w:bottom w:val="nil"/>
              <w:right w:val="nil"/>
            </w:tcBorders>
          </w:tcPr>
          <w:p w:rsidR="004F3995" w:rsidRPr="00C10515" w:rsidRDefault="004F3995" w:rsidP="00882FD6">
            <w:pPr>
              <w:spacing w:after="0"/>
              <w:rPr>
                <w:rFonts w:ascii="Times New Roman" w:eastAsia="Times New Roman" w:hAnsi="Times New Roman" w:cs="Times New Roman"/>
                <w:b/>
                <w:sz w:val="20"/>
                <w:szCs w:val="20"/>
              </w:rPr>
            </w:pPr>
          </w:p>
        </w:tc>
        <w:tc>
          <w:tcPr>
            <w:tcW w:w="547" w:type="dxa"/>
            <w:tcBorders>
              <w:top w:val="single" w:sz="4" w:space="0" w:color="auto"/>
              <w:left w:val="nil"/>
              <w:bottom w:val="nil"/>
              <w:right w:val="nil"/>
            </w:tcBorders>
          </w:tcPr>
          <w:p w:rsidR="004F3995" w:rsidRPr="00C10515" w:rsidRDefault="004F3995" w:rsidP="00882FD6">
            <w:pPr>
              <w:spacing w:after="0"/>
              <w:jc w:val="center"/>
              <w:rPr>
                <w:rFonts w:ascii="Times New Roman" w:eastAsia="MS Mincho" w:hAnsi="Times New Roman" w:cs="Times New Roman"/>
                <w:b/>
                <w:sz w:val="20"/>
                <w:szCs w:val="20"/>
              </w:rPr>
            </w:pPr>
          </w:p>
        </w:tc>
        <w:tc>
          <w:tcPr>
            <w:tcW w:w="1297" w:type="dxa"/>
            <w:tcBorders>
              <w:top w:val="single" w:sz="4" w:space="0" w:color="auto"/>
              <w:left w:val="nil"/>
              <w:bottom w:val="nil"/>
              <w:right w:val="single" w:sz="4" w:space="0" w:color="auto"/>
            </w:tcBorders>
          </w:tcPr>
          <w:p w:rsidR="004F3995" w:rsidRPr="00C10515" w:rsidRDefault="004F3995" w:rsidP="00882FD6">
            <w:pPr>
              <w:spacing w:after="0"/>
              <w:ind w:left="54"/>
              <w:rPr>
                <w:rFonts w:ascii="Times New Roman" w:eastAsia="Times New Roman" w:hAnsi="Times New Roman" w:cs="Times New Roman"/>
                <w:b/>
                <w:sz w:val="20"/>
                <w:szCs w:val="20"/>
              </w:rPr>
            </w:pPr>
          </w:p>
        </w:tc>
      </w:tr>
      <w:tr w:rsidR="004F3995" w:rsidRPr="00C10515" w:rsidTr="00882FD6">
        <w:tc>
          <w:tcPr>
            <w:tcW w:w="3812" w:type="dxa"/>
            <w:tcBorders>
              <w:top w:val="nil"/>
              <w:left w:val="single" w:sz="4" w:space="0" w:color="auto"/>
              <w:bottom w:val="nil"/>
              <w:right w:val="single" w:sz="4" w:space="0" w:color="auto"/>
            </w:tcBorders>
            <w:shd w:val="clear" w:color="auto" w:fill="E2E2E2"/>
            <w:hideMark/>
          </w:tcPr>
          <w:p w:rsidR="004F3995" w:rsidRPr="00C10515" w:rsidRDefault="004F3995" w:rsidP="00882FD6">
            <w:pPr>
              <w:spacing w:after="0"/>
              <w:ind w:left="196" w:hanging="196"/>
              <w:rPr>
                <w:rFonts w:ascii="Times New Roman" w:eastAsia="Calibri" w:hAnsi="Times New Roman" w:cs="Times New Roman"/>
                <w:b/>
                <w:sz w:val="20"/>
                <w:szCs w:val="20"/>
              </w:rPr>
            </w:pPr>
            <w:r w:rsidRPr="00C10515">
              <w:rPr>
                <w:rFonts w:ascii="Times New Roman" w:eastAsia="Calibri" w:hAnsi="Times New Roman" w:cs="Times New Roman"/>
                <w:b/>
                <w:sz w:val="20"/>
                <w:szCs w:val="20"/>
              </w:rPr>
              <w:t xml:space="preserve">    vplyvy služieb verejnej správy na občana</w:t>
            </w:r>
          </w:p>
        </w:tc>
        <w:sdt>
          <w:sdtPr>
            <w:rPr>
              <w:rFonts w:ascii="Times New Roman" w:eastAsia="Times New Roman" w:hAnsi="Times New Roman" w:cs="Times New Roman"/>
              <w:b/>
              <w:sz w:val="20"/>
              <w:szCs w:val="20"/>
            </w:rPr>
            <w:id w:val="-1688362683"/>
            <w14:checkbox>
              <w14:checked w14:val="0"/>
              <w14:checkedState w14:val="2612" w14:font="MS Gothic"/>
              <w14:uncheckedState w14:val="2610" w14:font="MS Gothic"/>
            </w14:checkbox>
          </w:sdtPr>
          <w:sdtEndPr/>
          <w:sdtContent>
            <w:tc>
              <w:tcPr>
                <w:tcW w:w="541" w:type="dxa"/>
                <w:tcBorders>
                  <w:top w:val="nil"/>
                  <w:left w:val="single" w:sz="4" w:space="0" w:color="auto"/>
                  <w:bottom w:val="nil"/>
                  <w:right w:val="nil"/>
                </w:tcBorders>
                <w:hideMark/>
              </w:tcPr>
              <w:p w:rsidR="004F3995" w:rsidRPr="00C10515" w:rsidRDefault="004F3995" w:rsidP="00882FD6">
                <w:pPr>
                  <w:spacing w:after="0"/>
                  <w:jc w:val="center"/>
                  <w:rPr>
                    <w:rFonts w:ascii="Times New Roman" w:eastAsia="Times New Roman" w:hAnsi="Times New Roman" w:cs="Times New Roman"/>
                    <w:b/>
                    <w:sz w:val="20"/>
                    <w:szCs w:val="20"/>
                  </w:rPr>
                </w:pPr>
                <w:r w:rsidRPr="00C10515">
                  <w:rPr>
                    <w:rFonts w:ascii="MS Mincho" w:eastAsia="MS Mincho" w:hAnsi="MS Mincho" w:cs="MS Mincho" w:hint="eastAsia"/>
                    <w:b/>
                    <w:sz w:val="20"/>
                    <w:szCs w:val="20"/>
                  </w:rPr>
                  <w:t>☐</w:t>
                </w:r>
              </w:p>
            </w:tc>
          </w:sdtContent>
        </w:sdt>
        <w:tc>
          <w:tcPr>
            <w:tcW w:w="1281" w:type="dxa"/>
            <w:tcBorders>
              <w:top w:val="nil"/>
              <w:left w:val="nil"/>
              <w:bottom w:val="nil"/>
              <w:right w:val="nil"/>
            </w:tcBorders>
            <w:hideMark/>
          </w:tcPr>
          <w:p w:rsidR="004F3995" w:rsidRPr="00C10515" w:rsidRDefault="004F3995" w:rsidP="00882FD6">
            <w:pPr>
              <w:spacing w:after="0"/>
              <w:ind w:right="-108"/>
              <w:rPr>
                <w:rFonts w:ascii="Times New Roman" w:eastAsia="Times New Roman" w:hAnsi="Times New Roman" w:cs="Times New Roman"/>
                <w:b/>
                <w:sz w:val="20"/>
                <w:szCs w:val="20"/>
              </w:rPr>
            </w:pPr>
            <w:r w:rsidRPr="00C10515">
              <w:rPr>
                <w:rFonts w:ascii="Times New Roman" w:eastAsia="Times New Roman" w:hAnsi="Times New Roman" w:cs="Times New Roman"/>
                <w:b/>
                <w:sz w:val="20"/>
                <w:szCs w:val="20"/>
              </w:rPr>
              <w:t>Pozitívne</w:t>
            </w:r>
          </w:p>
        </w:tc>
        <w:sdt>
          <w:sdtPr>
            <w:rPr>
              <w:rFonts w:ascii="Times New Roman" w:eastAsia="Times New Roman" w:hAnsi="Times New Roman" w:cs="Times New Roman"/>
              <w:b/>
              <w:sz w:val="20"/>
              <w:szCs w:val="20"/>
            </w:rPr>
            <w:id w:val="884985506"/>
            <w14:checkbox>
              <w14:checked w14:val="1"/>
              <w14:checkedState w14:val="2612" w14:font="MS Gothic"/>
              <w14:uncheckedState w14:val="2610" w14:font="MS Gothic"/>
            </w14:checkbox>
          </w:sdtPr>
          <w:sdtEndPr/>
          <w:sdtContent>
            <w:tc>
              <w:tcPr>
                <w:tcW w:w="569" w:type="dxa"/>
                <w:tcBorders>
                  <w:top w:val="nil"/>
                  <w:left w:val="nil"/>
                  <w:bottom w:val="nil"/>
                  <w:right w:val="nil"/>
                </w:tcBorders>
                <w:hideMark/>
              </w:tcPr>
              <w:p w:rsidR="004F3995" w:rsidRPr="00C10515" w:rsidRDefault="004F3995" w:rsidP="00882FD6">
                <w:pPr>
                  <w:spacing w:after="0"/>
                  <w:jc w:val="center"/>
                  <w:rPr>
                    <w:rFonts w:ascii="Times New Roman" w:eastAsia="Times New Roman" w:hAnsi="Times New Roman" w:cs="Times New Roman"/>
                    <w:b/>
                    <w:sz w:val="20"/>
                    <w:szCs w:val="20"/>
                  </w:rPr>
                </w:pPr>
                <w:r w:rsidRPr="00C10515">
                  <w:rPr>
                    <w:rFonts w:ascii="MS Mincho" w:eastAsia="MS Mincho" w:hAnsi="MS Mincho" w:cs="MS Mincho" w:hint="eastAsia"/>
                    <w:b/>
                    <w:sz w:val="20"/>
                    <w:szCs w:val="20"/>
                  </w:rPr>
                  <w:t>☒</w:t>
                </w:r>
              </w:p>
            </w:tc>
          </w:sdtContent>
        </w:sdt>
        <w:tc>
          <w:tcPr>
            <w:tcW w:w="1133" w:type="dxa"/>
            <w:tcBorders>
              <w:top w:val="nil"/>
              <w:left w:val="nil"/>
              <w:bottom w:val="nil"/>
              <w:right w:val="nil"/>
            </w:tcBorders>
            <w:hideMark/>
          </w:tcPr>
          <w:p w:rsidR="004F3995" w:rsidRPr="00C10515" w:rsidRDefault="004F3995" w:rsidP="00882FD6">
            <w:pPr>
              <w:spacing w:after="0"/>
              <w:rPr>
                <w:rFonts w:ascii="Times New Roman" w:eastAsia="Times New Roman" w:hAnsi="Times New Roman" w:cs="Times New Roman"/>
                <w:b/>
                <w:sz w:val="20"/>
                <w:szCs w:val="20"/>
              </w:rPr>
            </w:pPr>
            <w:r w:rsidRPr="00C10515">
              <w:rPr>
                <w:rFonts w:ascii="Times New Roman" w:eastAsia="Times New Roman" w:hAnsi="Times New Roman" w:cs="Times New Roman"/>
                <w:b/>
                <w:sz w:val="20"/>
                <w:szCs w:val="20"/>
              </w:rPr>
              <w:t>Žiadne</w:t>
            </w:r>
          </w:p>
        </w:tc>
        <w:sdt>
          <w:sdtPr>
            <w:rPr>
              <w:rFonts w:ascii="Times New Roman" w:eastAsia="Times New Roman" w:hAnsi="Times New Roman" w:cs="Times New Roman"/>
              <w:b/>
              <w:sz w:val="20"/>
              <w:szCs w:val="20"/>
            </w:rPr>
            <w:id w:val="-2146805846"/>
            <w14:checkbox>
              <w14:checked w14:val="0"/>
              <w14:checkedState w14:val="2612" w14:font="MS Gothic"/>
              <w14:uncheckedState w14:val="2610" w14:font="MS Gothic"/>
            </w14:checkbox>
          </w:sdtPr>
          <w:sdtEndPr/>
          <w:sdtContent>
            <w:tc>
              <w:tcPr>
                <w:tcW w:w="547" w:type="dxa"/>
                <w:tcBorders>
                  <w:top w:val="nil"/>
                  <w:left w:val="nil"/>
                  <w:bottom w:val="nil"/>
                  <w:right w:val="nil"/>
                </w:tcBorders>
                <w:hideMark/>
              </w:tcPr>
              <w:p w:rsidR="004F3995" w:rsidRPr="00C10515" w:rsidRDefault="004F3995" w:rsidP="00882FD6">
                <w:pPr>
                  <w:spacing w:after="0"/>
                  <w:jc w:val="center"/>
                  <w:rPr>
                    <w:rFonts w:ascii="Times New Roman" w:eastAsia="Times New Roman" w:hAnsi="Times New Roman" w:cs="Times New Roman"/>
                    <w:b/>
                    <w:sz w:val="20"/>
                    <w:szCs w:val="20"/>
                  </w:rPr>
                </w:pPr>
                <w:r w:rsidRPr="00C10515">
                  <w:rPr>
                    <w:rFonts w:ascii="MS Mincho" w:eastAsia="MS Mincho" w:hAnsi="MS Mincho" w:cs="MS Mincho" w:hint="eastAsia"/>
                    <w:b/>
                    <w:sz w:val="20"/>
                    <w:szCs w:val="20"/>
                  </w:rPr>
                  <w:t>☐</w:t>
                </w:r>
              </w:p>
            </w:tc>
          </w:sdtContent>
        </w:sdt>
        <w:tc>
          <w:tcPr>
            <w:tcW w:w="1297" w:type="dxa"/>
            <w:tcBorders>
              <w:top w:val="nil"/>
              <w:left w:val="nil"/>
              <w:bottom w:val="nil"/>
              <w:right w:val="single" w:sz="4" w:space="0" w:color="auto"/>
            </w:tcBorders>
            <w:hideMark/>
          </w:tcPr>
          <w:p w:rsidR="004F3995" w:rsidRPr="00C10515" w:rsidRDefault="004F3995" w:rsidP="00882FD6">
            <w:pPr>
              <w:spacing w:after="0"/>
              <w:ind w:left="54"/>
              <w:rPr>
                <w:rFonts w:ascii="Times New Roman" w:eastAsia="Times New Roman" w:hAnsi="Times New Roman" w:cs="Times New Roman"/>
                <w:b/>
                <w:sz w:val="20"/>
                <w:szCs w:val="20"/>
              </w:rPr>
            </w:pPr>
            <w:r w:rsidRPr="00C10515">
              <w:rPr>
                <w:rFonts w:ascii="Times New Roman" w:eastAsia="Times New Roman" w:hAnsi="Times New Roman" w:cs="Times New Roman"/>
                <w:b/>
                <w:sz w:val="20"/>
                <w:szCs w:val="20"/>
              </w:rPr>
              <w:t>Negatívne</w:t>
            </w:r>
          </w:p>
        </w:tc>
      </w:tr>
      <w:tr w:rsidR="004F3995" w:rsidRPr="00C10515" w:rsidTr="00882FD6">
        <w:tc>
          <w:tcPr>
            <w:tcW w:w="3812" w:type="dxa"/>
            <w:tcBorders>
              <w:top w:val="nil"/>
              <w:left w:val="single" w:sz="4" w:space="0" w:color="auto"/>
              <w:bottom w:val="single" w:sz="4" w:space="0" w:color="auto"/>
              <w:right w:val="single" w:sz="4" w:space="0" w:color="auto"/>
            </w:tcBorders>
            <w:shd w:val="clear" w:color="auto" w:fill="E2E2E2"/>
            <w:hideMark/>
          </w:tcPr>
          <w:p w:rsidR="004F3995" w:rsidRPr="00C10515" w:rsidRDefault="004F3995" w:rsidP="00882FD6">
            <w:pPr>
              <w:spacing w:after="0"/>
              <w:ind w:left="168" w:hanging="168"/>
              <w:rPr>
                <w:rFonts w:ascii="Times New Roman" w:eastAsia="Calibri" w:hAnsi="Times New Roman" w:cs="Times New Roman"/>
                <w:b/>
                <w:sz w:val="20"/>
                <w:szCs w:val="20"/>
              </w:rPr>
            </w:pPr>
            <w:r w:rsidRPr="00C10515">
              <w:rPr>
                <w:rFonts w:ascii="Times New Roman" w:eastAsia="Calibri" w:hAnsi="Times New Roman" w:cs="Times New Roman"/>
                <w:b/>
                <w:sz w:val="20"/>
                <w:szCs w:val="20"/>
              </w:rPr>
              <w:t xml:space="preserve">    vplyvy na procesy služieb vo verejnej správe</w:t>
            </w:r>
          </w:p>
        </w:tc>
        <w:sdt>
          <w:sdtPr>
            <w:rPr>
              <w:rFonts w:ascii="Times New Roman" w:eastAsia="Times New Roman" w:hAnsi="Times New Roman" w:cs="Times New Roman"/>
              <w:b/>
              <w:sz w:val="20"/>
              <w:szCs w:val="20"/>
            </w:rPr>
            <w:id w:val="-113984565"/>
            <w14:checkbox>
              <w14:checked w14:val="0"/>
              <w14:checkedState w14:val="2612" w14:font="MS Gothic"/>
              <w14:uncheckedState w14:val="2610" w14:font="MS Gothic"/>
            </w14:checkbox>
          </w:sdtPr>
          <w:sdtEndPr/>
          <w:sdtContent>
            <w:tc>
              <w:tcPr>
                <w:tcW w:w="541" w:type="dxa"/>
                <w:tcBorders>
                  <w:top w:val="nil"/>
                  <w:left w:val="single" w:sz="4" w:space="0" w:color="auto"/>
                  <w:bottom w:val="single" w:sz="4" w:space="0" w:color="auto"/>
                  <w:right w:val="nil"/>
                </w:tcBorders>
                <w:hideMark/>
              </w:tcPr>
              <w:p w:rsidR="004F3995" w:rsidRPr="00C10515" w:rsidRDefault="004F3995" w:rsidP="00882FD6">
                <w:pPr>
                  <w:spacing w:after="0"/>
                  <w:jc w:val="center"/>
                  <w:rPr>
                    <w:rFonts w:ascii="Times New Roman" w:eastAsia="Times New Roman" w:hAnsi="Times New Roman" w:cs="Times New Roman"/>
                    <w:b/>
                    <w:sz w:val="20"/>
                    <w:szCs w:val="20"/>
                  </w:rPr>
                </w:pPr>
                <w:r w:rsidRPr="00C10515">
                  <w:rPr>
                    <w:rFonts w:ascii="MS Mincho" w:eastAsia="MS Mincho" w:hAnsi="MS Mincho" w:cs="MS Mincho" w:hint="eastAsia"/>
                    <w:b/>
                    <w:sz w:val="20"/>
                    <w:szCs w:val="20"/>
                  </w:rPr>
                  <w:t>☐</w:t>
                </w:r>
              </w:p>
            </w:tc>
          </w:sdtContent>
        </w:sdt>
        <w:tc>
          <w:tcPr>
            <w:tcW w:w="1281" w:type="dxa"/>
            <w:tcBorders>
              <w:top w:val="nil"/>
              <w:left w:val="nil"/>
              <w:bottom w:val="single" w:sz="4" w:space="0" w:color="auto"/>
              <w:right w:val="nil"/>
            </w:tcBorders>
            <w:hideMark/>
          </w:tcPr>
          <w:p w:rsidR="004F3995" w:rsidRPr="00C10515" w:rsidRDefault="004F3995" w:rsidP="00882FD6">
            <w:pPr>
              <w:spacing w:after="0"/>
              <w:ind w:right="-108"/>
              <w:rPr>
                <w:rFonts w:ascii="Times New Roman" w:eastAsia="Times New Roman" w:hAnsi="Times New Roman" w:cs="Times New Roman"/>
                <w:b/>
                <w:sz w:val="20"/>
                <w:szCs w:val="20"/>
              </w:rPr>
            </w:pPr>
            <w:r w:rsidRPr="00C10515">
              <w:rPr>
                <w:rFonts w:ascii="Times New Roman" w:eastAsia="Times New Roman" w:hAnsi="Times New Roman" w:cs="Times New Roman"/>
                <w:b/>
                <w:sz w:val="20"/>
                <w:szCs w:val="20"/>
              </w:rPr>
              <w:t>Pozitívne</w:t>
            </w:r>
          </w:p>
        </w:tc>
        <w:sdt>
          <w:sdtPr>
            <w:rPr>
              <w:rFonts w:ascii="Times New Roman" w:eastAsia="Times New Roman" w:hAnsi="Times New Roman" w:cs="Times New Roman"/>
              <w:b/>
              <w:sz w:val="20"/>
              <w:szCs w:val="20"/>
            </w:rPr>
            <w:id w:val="-1325040833"/>
            <w14:checkbox>
              <w14:checked w14:val="1"/>
              <w14:checkedState w14:val="2612" w14:font="MS Gothic"/>
              <w14:uncheckedState w14:val="2610" w14:font="MS Gothic"/>
            </w14:checkbox>
          </w:sdtPr>
          <w:sdtEndPr/>
          <w:sdtContent>
            <w:tc>
              <w:tcPr>
                <w:tcW w:w="569" w:type="dxa"/>
                <w:tcBorders>
                  <w:top w:val="nil"/>
                  <w:left w:val="nil"/>
                  <w:bottom w:val="single" w:sz="4" w:space="0" w:color="auto"/>
                  <w:right w:val="nil"/>
                </w:tcBorders>
                <w:hideMark/>
              </w:tcPr>
              <w:p w:rsidR="004F3995" w:rsidRPr="00C10515" w:rsidRDefault="004F3995" w:rsidP="00882FD6">
                <w:pPr>
                  <w:spacing w:after="0"/>
                  <w:jc w:val="center"/>
                  <w:rPr>
                    <w:rFonts w:ascii="Times New Roman" w:eastAsia="Times New Roman" w:hAnsi="Times New Roman" w:cs="Times New Roman"/>
                    <w:b/>
                    <w:sz w:val="20"/>
                    <w:szCs w:val="20"/>
                  </w:rPr>
                </w:pPr>
                <w:r w:rsidRPr="00C10515">
                  <w:rPr>
                    <w:rFonts w:ascii="MS Mincho" w:eastAsia="MS Mincho" w:hAnsi="MS Mincho" w:cs="MS Mincho" w:hint="eastAsia"/>
                    <w:b/>
                    <w:sz w:val="20"/>
                    <w:szCs w:val="20"/>
                  </w:rPr>
                  <w:t>☒</w:t>
                </w:r>
              </w:p>
            </w:tc>
          </w:sdtContent>
        </w:sdt>
        <w:tc>
          <w:tcPr>
            <w:tcW w:w="1133" w:type="dxa"/>
            <w:tcBorders>
              <w:top w:val="nil"/>
              <w:left w:val="nil"/>
              <w:bottom w:val="single" w:sz="4" w:space="0" w:color="auto"/>
              <w:right w:val="nil"/>
            </w:tcBorders>
            <w:hideMark/>
          </w:tcPr>
          <w:p w:rsidR="004F3995" w:rsidRPr="00C10515" w:rsidRDefault="004F3995" w:rsidP="00882FD6">
            <w:pPr>
              <w:spacing w:after="0"/>
              <w:rPr>
                <w:rFonts w:ascii="Times New Roman" w:eastAsia="Times New Roman" w:hAnsi="Times New Roman" w:cs="Times New Roman"/>
                <w:b/>
                <w:sz w:val="20"/>
                <w:szCs w:val="20"/>
              </w:rPr>
            </w:pPr>
            <w:r w:rsidRPr="00C10515">
              <w:rPr>
                <w:rFonts w:ascii="Times New Roman" w:eastAsia="Times New Roman" w:hAnsi="Times New Roman" w:cs="Times New Roman"/>
                <w:b/>
                <w:sz w:val="20"/>
                <w:szCs w:val="20"/>
              </w:rPr>
              <w:t>Žiadne</w:t>
            </w:r>
          </w:p>
        </w:tc>
        <w:sdt>
          <w:sdtPr>
            <w:rPr>
              <w:rFonts w:ascii="Times New Roman" w:eastAsia="Times New Roman" w:hAnsi="Times New Roman" w:cs="Times New Roman"/>
              <w:b/>
              <w:sz w:val="20"/>
              <w:szCs w:val="20"/>
            </w:rPr>
            <w:id w:val="2018029189"/>
            <w14:checkbox>
              <w14:checked w14:val="0"/>
              <w14:checkedState w14:val="2612" w14:font="MS Gothic"/>
              <w14:uncheckedState w14:val="2610" w14:font="MS Gothic"/>
            </w14:checkbox>
          </w:sdtPr>
          <w:sdtEndPr/>
          <w:sdtContent>
            <w:tc>
              <w:tcPr>
                <w:tcW w:w="547" w:type="dxa"/>
                <w:tcBorders>
                  <w:top w:val="nil"/>
                  <w:left w:val="nil"/>
                  <w:bottom w:val="single" w:sz="4" w:space="0" w:color="auto"/>
                  <w:right w:val="nil"/>
                </w:tcBorders>
                <w:hideMark/>
              </w:tcPr>
              <w:p w:rsidR="004F3995" w:rsidRPr="00C10515" w:rsidRDefault="004F3995" w:rsidP="00882FD6">
                <w:pPr>
                  <w:spacing w:after="0"/>
                  <w:jc w:val="center"/>
                  <w:rPr>
                    <w:rFonts w:ascii="Times New Roman" w:eastAsia="Times New Roman" w:hAnsi="Times New Roman" w:cs="Times New Roman"/>
                    <w:b/>
                    <w:sz w:val="20"/>
                    <w:szCs w:val="20"/>
                  </w:rPr>
                </w:pPr>
                <w:r w:rsidRPr="00C10515">
                  <w:rPr>
                    <w:rFonts w:ascii="MS Mincho" w:eastAsia="MS Mincho" w:hAnsi="MS Mincho" w:cs="MS Mincho" w:hint="eastAsia"/>
                    <w:b/>
                    <w:sz w:val="20"/>
                    <w:szCs w:val="20"/>
                  </w:rPr>
                  <w:t>☐</w:t>
                </w:r>
              </w:p>
            </w:tc>
          </w:sdtContent>
        </w:sdt>
        <w:tc>
          <w:tcPr>
            <w:tcW w:w="1297" w:type="dxa"/>
            <w:tcBorders>
              <w:top w:val="nil"/>
              <w:left w:val="nil"/>
              <w:bottom w:val="single" w:sz="4" w:space="0" w:color="auto"/>
              <w:right w:val="single" w:sz="4" w:space="0" w:color="auto"/>
            </w:tcBorders>
            <w:hideMark/>
          </w:tcPr>
          <w:p w:rsidR="004F3995" w:rsidRPr="00C10515" w:rsidRDefault="004F3995" w:rsidP="00882FD6">
            <w:pPr>
              <w:spacing w:after="0"/>
              <w:ind w:left="54"/>
              <w:rPr>
                <w:rFonts w:ascii="Times New Roman" w:eastAsia="Times New Roman" w:hAnsi="Times New Roman" w:cs="Times New Roman"/>
                <w:b/>
                <w:sz w:val="20"/>
                <w:szCs w:val="20"/>
              </w:rPr>
            </w:pPr>
            <w:r w:rsidRPr="00C10515">
              <w:rPr>
                <w:rFonts w:ascii="Times New Roman" w:eastAsia="Times New Roman" w:hAnsi="Times New Roman" w:cs="Times New Roman"/>
                <w:b/>
                <w:sz w:val="20"/>
                <w:szCs w:val="20"/>
              </w:rPr>
              <w:t>Negatívne</w:t>
            </w:r>
          </w:p>
        </w:tc>
      </w:tr>
    </w:tbl>
    <w:p w:rsidR="004F3995" w:rsidRPr="00C10515" w:rsidRDefault="004F3995" w:rsidP="004F3995">
      <w:pPr>
        <w:spacing w:after="0" w:line="240" w:lineRule="auto"/>
        <w:ind w:right="141"/>
        <w:rPr>
          <w:rFonts w:ascii="Times New Roman" w:eastAsia="Times New Roman" w:hAnsi="Times New Roman" w:cs="Times New Roman"/>
          <w:b/>
          <w:sz w:val="20"/>
          <w:szCs w:val="20"/>
          <w:lang w:eastAsia="sk-SK"/>
        </w:rPr>
      </w:pPr>
    </w:p>
    <w:tbl>
      <w:tblPr>
        <w:tblStyle w:val="Mriekatabuky34"/>
        <w:tblW w:w="9176" w:type="dxa"/>
        <w:tblLayout w:type="fixed"/>
        <w:tblLook w:val="04A0" w:firstRow="1" w:lastRow="0" w:firstColumn="1" w:lastColumn="0" w:noHBand="0" w:noVBand="1"/>
      </w:tblPr>
      <w:tblGrid>
        <w:gridCol w:w="9176"/>
      </w:tblGrid>
      <w:tr w:rsidR="004F3995" w:rsidRPr="002D5B3B" w:rsidTr="00882FD6">
        <w:tc>
          <w:tcPr>
            <w:tcW w:w="9176" w:type="dxa"/>
            <w:tcBorders>
              <w:top w:val="single" w:sz="4" w:space="0" w:color="auto"/>
              <w:left w:val="single" w:sz="4" w:space="0" w:color="auto"/>
              <w:bottom w:val="nil"/>
              <w:right w:val="single" w:sz="4" w:space="0" w:color="auto"/>
            </w:tcBorders>
            <w:shd w:val="clear" w:color="auto" w:fill="E2E2E2"/>
          </w:tcPr>
          <w:p w:rsidR="004F3995" w:rsidRPr="002D5B3B" w:rsidRDefault="004F3995" w:rsidP="00882FD6">
            <w:pPr>
              <w:ind w:left="56"/>
              <w:contextualSpacing/>
              <w:rPr>
                <w:rFonts w:ascii="Times New Roman" w:hAnsi="Times New Roman" w:cs="Times New Roman"/>
                <w:b/>
                <w:sz w:val="24"/>
                <w:szCs w:val="24"/>
              </w:rPr>
            </w:pPr>
            <w:r w:rsidRPr="002D5B3B">
              <w:rPr>
                <w:rFonts w:ascii="Times New Roman" w:hAnsi="Times New Roman" w:cs="Times New Roman"/>
                <w:b/>
                <w:sz w:val="24"/>
                <w:szCs w:val="24"/>
              </w:rPr>
              <w:lastRenderedPageBreak/>
              <w:t>10.   Poznámky</w:t>
            </w:r>
          </w:p>
        </w:tc>
      </w:tr>
      <w:tr w:rsidR="004F3995" w:rsidRPr="002D5B3B" w:rsidTr="00882FD6">
        <w:trPr>
          <w:trHeight w:val="713"/>
        </w:trPr>
        <w:tc>
          <w:tcPr>
            <w:tcW w:w="9176" w:type="dxa"/>
            <w:tcBorders>
              <w:top w:val="nil"/>
              <w:left w:val="single" w:sz="4" w:space="0" w:color="auto"/>
              <w:bottom w:val="single" w:sz="4" w:space="0" w:color="FFFFFF" w:themeColor="background1"/>
              <w:right w:val="single" w:sz="4" w:space="0" w:color="auto"/>
            </w:tcBorders>
            <w:shd w:val="clear" w:color="auto" w:fill="auto"/>
          </w:tcPr>
          <w:p w:rsidR="004F3995" w:rsidRPr="002D5B3B" w:rsidRDefault="004F3995" w:rsidP="00882FD6">
            <w:pPr>
              <w:rPr>
                <w:rFonts w:ascii="Times New Roman" w:hAnsi="Times New Roman" w:cs="Times New Roman"/>
                <w:i/>
                <w:sz w:val="24"/>
                <w:szCs w:val="24"/>
                <w:lang w:eastAsia="sk-SK"/>
              </w:rPr>
            </w:pPr>
            <w:r w:rsidRPr="002D5B3B">
              <w:rPr>
                <w:rFonts w:ascii="Times New Roman" w:hAnsi="Times New Roman" w:cs="Times New Roman"/>
                <w:i/>
                <w:sz w:val="24"/>
                <w:szCs w:val="24"/>
                <w:lang w:eastAsia="sk-SK"/>
              </w:rPr>
              <w:t>V prípade potreby uveďte doplňujúce informácie k návrhu.</w:t>
            </w:r>
          </w:p>
          <w:p w:rsidR="004F3995" w:rsidRPr="002D5B3B" w:rsidRDefault="004F3995" w:rsidP="00882FD6">
            <w:pPr>
              <w:rPr>
                <w:rFonts w:ascii="Times New Roman" w:hAnsi="Times New Roman" w:cs="Times New Roman"/>
                <w:b/>
                <w:sz w:val="24"/>
                <w:szCs w:val="24"/>
                <w:lang w:eastAsia="sk-SK"/>
              </w:rPr>
            </w:pPr>
          </w:p>
          <w:p w:rsidR="004F3995" w:rsidRPr="002D5B3B" w:rsidRDefault="004F3995" w:rsidP="00882FD6">
            <w:pPr>
              <w:spacing w:after="120"/>
              <w:jc w:val="both"/>
              <w:rPr>
                <w:rFonts w:ascii="Times New Roman" w:hAnsi="Times New Roman" w:cs="Times New Roman"/>
                <w:sz w:val="24"/>
                <w:szCs w:val="24"/>
                <w:lang w:eastAsia="sk-SK"/>
              </w:rPr>
            </w:pPr>
            <w:r w:rsidRPr="002D5B3B">
              <w:rPr>
                <w:rFonts w:ascii="Times New Roman" w:hAnsi="Times New Roman" w:cs="Times New Roman"/>
                <w:sz w:val="24"/>
                <w:szCs w:val="24"/>
                <w:lang w:eastAsia="sk-SK"/>
              </w:rPr>
              <w:t>Predkladaný materiál nepredpokladá vplyvy na vybrané oblasti, okrem vplyvov na rozpočet verejnej správy. Jeho cieľom je však zvýšiť kvalitu prijímaných legislatívnych a nelegislatívnych materiálov a zároveň implementovať postupy zavedenia ex post hodnotenia, čo by malo prispieť k zlepšeniu podnikateľského prostredia a rozvoju spoločnosti so špeciálnou pozornosťou na zraniteľné skupiny obyvateľstva, či zlepšenie ochrany životného prostredia. V rámci RIA 2020 – Stratégie lepšej regulácie sa uvažuje s realizovaním vzdelávania tak pre predkladateľov materiálov, ako aj pre podnikateľský sektor a verejnosť, zároveň dôjde k precizovaniu interných procesov posudzovania vplyvov a metodických postupov pre analýzu jednotlivých vybraných vplyvov, čo by malo zjednodušiť a zefektívniť prácu predkladateľom materiálov pri posudzovaní vplyvov, najmä v oblasti vplyvov na rozpočet verejnej správy. Aktivity stratégie by mali byť po schválení projektu „Zlepšovanie podnikateľského prostredia a hodnotenie politík v kompetencii Ministerstva hospodárstva SR“ financované z OP EVS.</w:t>
            </w:r>
            <w:r w:rsidR="000943A2">
              <w:rPr>
                <w:rFonts w:ascii="Times New Roman" w:hAnsi="Times New Roman" w:cs="Times New Roman"/>
                <w:sz w:val="24"/>
                <w:szCs w:val="24"/>
                <w:lang w:eastAsia="sk-SK"/>
              </w:rPr>
              <w:t xml:space="preserve"> V roku 2018</w:t>
            </w:r>
            <w:r w:rsidR="00C45769">
              <w:rPr>
                <w:rFonts w:ascii="Times New Roman" w:hAnsi="Times New Roman" w:cs="Times New Roman"/>
                <w:sz w:val="24"/>
                <w:szCs w:val="24"/>
                <w:lang w:eastAsia="sk-SK"/>
              </w:rPr>
              <w:t xml:space="preserve"> sa budú používať nevyčerpané prostriedky z roku 2017.</w:t>
            </w:r>
          </w:p>
          <w:p w:rsidR="004F3995" w:rsidRPr="002D5B3B" w:rsidRDefault="004F3995" w:rsidP="00882FD6">
            <w:pPr>
              <w:spacing w:after="120"/>
              <w:jc w:val="both"/>
              <w:rPr>
                <w:rFonts w:ascii="Times New Roman" w:hAnsi="Times New Roman" w:cs="Times New Roman"/>
                <w:sz w:val="24"/>
                <w:szCs w:val="24"/>
                <w:lang w:eastAsia="sk-SK"/>
              </w:rPr>
            </w:pPr>
            <w:r w:rsidRPr="002D5B3B">
              <w:rPr>
                <w:rFonts w:ascii="Times New Roman" w:hAnsi="Times New Roman" w:cs="Times New Roman"/>
                <w:sz w:val="24"/>
                <w:szCs w:val="24"/>
                <w:lang w:eastAsia="sk-SK"/>
              </w:rPr>
              <w:t>Pozitívne sociálne vplyvy bude mať až implementácia jednotlivých aktivít stratégie.</w:t>
            </w:r>
            <w:r>
              <w:rPr>
                <w:rFonts w:ascii="Times New Roman" w:hAnsi="Times New Roman" w:cs="Times New Roman"/>
                <w:sz w:val="24"/>
                <w:szCs w:val="24"/>
                <w:lang w:eastAsia="sk-SK"/>
              </w:rPr>
              <w:t xml:space="preserve"> Tieto vplyvy budú vyplývať z optimalizácie regulačného prostredia.</w:t>
            </w:r>
          </w:p>
          <w:p w:rsidR="004F3995" w:rsidRPr="002D5B3B" w:rsidRDefault="004F3995" w:rsidP="00882FD6">
            <w:pPr>
              <w:spacing w:after="120"/>
              <w:jc w:val="both"/>
              <w:rPr>
                <w:rFonts w:ascii="Times New Roman" w:hAnsi="Times New Roman" w:cs="Times New Roman"/>
                <w:sz w:val="24"/>
                <w:szCs w:val="24"/>
              </w:rPr>
            </w:pPr>
            <w:r w:rsidRPr="002D5B3B">
              <w:rPr>
                <w:rFonts w:ascii="Times New Roman" w:hAnsi="Times New Roman" w:cs="Times New Roman"/>
                <w:sz w:val="24"/>
                <w:szCs w:val="24"/>
              </w:rPr>
              <w:t>V prípade poskytnutia finančných prostriedkov z Operačného programu Integrovaná infraštruktúra na vytvorenie komplexnej IT platformy lepšej regulácie je možné predpokladať pozitívne vplyvy stratégie na informatizáciu spoločnosti. Projekt na vytvorenie tejto IT platformy je súčasťou reformného zámeru Optimalizácia procesu posudzovania vplyvov (RIA), schváleného hodnotiacou komisiou na posudzovanie reformných zámerov 21. 12. 2016 a momentálne je v štádiu príprav.</w:t>
            </w:r>
          </w:p>
        </w:tc>
      </w:tr>
      <w:tr w:rsidR="004F3995" w:rsidRPr="002D5B3B" w:rsidTr="00882FD6">
        <w:tc>
          <w:tcPr>
            <w:tcW w:w="9176" w:type="dxa"/>
            <w:tcBorders>
              <w:top w:val="single" w:sz="4" w:space="0" w:color="auto"/>
              <w:left w:val="single" w:sz="4" w:space="0" w:color="auto"/>
              <w:bottom w:val="single" w:sz="4" w:space="0" w:color="FFFFFF" w:themeColor="background1"/>
              <w:right w:val="single" w:sz="4" w:space="0" w:color="auto"/>
            </w:tcBorders>
            <w:shd w:val="clear" w:color="auto" w:fill="E2E2E2"/>
          </w:tcPr>
          <w:p w:rsidR="004F3995" w:rsidRPr="002D5B3B" w:rsidRDefault="004F3995" w:rsidP="00882FD6">
            <w:pPr>
              <w:ind w:left="70"/>
              <w:contextualSpacing/>
              <w:rPr>
                <w:rFonts w:ascii="Times New Roman" w:hAnsi="Times New Roman" w:cs="Times New Roman"/>
                <w:b/>
                <w:sz w:val="24"/>
                <w:szCs w:val="24"/>
              </w:rPr>
            </w:pPr>
            <w:r w:rsidRPr="002D5B3B">
              <w:rPr>
                <w:rFonts w:ascii="Times New Roman" w:hAnsi="Times New Roman" w:cs="Times New Roman"/>
                <w:b/>
                <w:sz w:val="24"/>
                <w:szCs w:val="24"/>
              </w:rPr>
              <w:t>11. Kontakt na spracovateľa</w:t>
            </w:r>
          </w:p>
        </w:tc>
      </w:tr>
      <w:tr w:rsidR="004F3995" w:rsidRPr="002D5B3B" w:rsidTr="00882FD6">
        <w:trPr>
          <w:trHeight w:val="586"/>
        </w:trPr>
        <w:tc>
          <w:tcPr>
            <w:tcW w:w="9176" w:type="dxa"/>
            <w:tcBorders>
              <w:top w:val="single" w:sz="4" w:space="0" w:color="FFFFFF" w:themeColor="background1"/>
              <w:left w:val="single" w:sz="4" w:space="0" w:color="auto"/>
              <w:bottom w:val="single" w:sz="4" w:space="0" w:color="auto"/>
              <w:right w:val="single" w:sz="4" w:space="0" w:color="auto"/>
            </w:tcBorders>
            <w:shd w:val="clear" w:color="auto" w:fill="FFFFFF" w:themeFill="background1"/>
          </w:tcPr>
          <w:p w:rsidR="004F3995" w:rsidRPr="002D5B3B" w:rsidRDefault="004F3995" w:rsidP="00882FD6">
            <w:pPr>
              <w:rPr>
                <w:rFonts w:ascii="Times New Roman" w:hAnsi="Times New Roman" w:cs="Times New Roman"/>
                <w:i/>
                <w:sz w:val="24"/>
                <w:szCs w:val="24"/>
                <w:lang w:eastAsia="sk-SK"/>
              </w:rPr>
            </w:pPr>
            <w:r w:rsidRPr="002D5B3B">
              <w:rPr>
                <w:rFonts w:ascii="Times New Roman" w:hAnsi="Times New Roman" w:cs="Times New Roman"/>
                <w:i/>
                <w:sz w:val="24"/>
                <w:szCs w:val="24"/>
                <w:lang w:eastAsia="sk-SK"/>
              </w:rPr>
              <w:t>Uveďte údaje na kontaktnú osobu, ktorú je možné kontaktovať v súvislosti s posúdením vybraných vplyvov</w:t>
            </w:r>
          </w:p>
          <w:p w:rsidR="004F3995" w:rsidRPr="002D5B3B" w:rsidRDefault="004F3995" w:rsidP="00882FD6">
            <w:pPr>
              <w:rPr>
                <w:rFonts w:ascii="Times New Roman" w:hAnsi="Times New Roman" w:cs="Times New Roman"/>
                <w:sz w:val="24"/>
                <w:szCs w:val="24"/>
                <w:lang w:eastAsia="sk-SK"/>
              </w:rPr>
            </w:pPr>
            <w:r w:rsidRPr="002D5B3B">
              <w:rPr>
                <w:rFonts w:ascii="Times New Roman" w:hAnsi="Times New Roman" w:cs="Times New Roman"/>
                <w:sz w:val="24"/>
                <w:szCs w:val="24"/>
                <w:lang w:eastAsia="sk-SK"/>
              </w:rPr>
              <w:t xml:space="preserve">Ing. Tatiana Hlušková, PhD., </w:t>
            </w:r>
            <w:hyperlink r:id="rId7" w:history="1">
              <w:r w:rsidRPr="002D5B3B">
                <w:rPr>
                  <w:rFonts w:ascii="Times New Roman" w:hAnsi="Times New Roman" w:cs="Times New Roman"/>
                  <w:color w:val="0000FF" w:themeColor="hyperlink"/>
                  <w:sz w:val="24"/>
                  <w:szCs w:val="24"/>
                  <w:u w:val="single"/>
                  <w:lang w:eastAsia="sk-SK"/>
                </w:rPr>
                <w:t>tatiana.hluskova</w:t>
              </w:r>
              <w:r w:rsidRPr="002D5B3B">
                <w:rPr>
                  <w:rFonts w:ascii="Times New Roman" w:hAnsi="Times New Roman" w:cs="Times New Roman"/>
                  <w:color w:val="0000FF" w:themeColor="hyperlink"/>
                  <w:sz w:val="24"/>
                  <w:szCs w:val="24"/>
                  <w:u w:val="single"/>
                  <w:lang w:val="de-AT" w:eastAsia="sk-SK"/>
                </w:rPr>
                <w:t>@</w:t>
              </w:r>
              <w:proofErr w:type="spellStart"/>
              <w:r w:rsidRPr="002D5B3B">
                <w:rPr>
                  <w:rFonts w:ascii="Times New Roman" w:hAnsi="Times New Roman" w:cs="Times New Roman"/>
                  <w:color w:val="0000FF" w:themeColor="hyperlink"/>
                  <w:sz w:val="24"/>
                  <w:szCs w:val="24"/>
                  <w:u w:val="single"/>
                  <w:lang w:eastAsia="sk-SK"/>
                </w:rPr>
                <w:t>mhsr.sk</w:t>
              </w:r>
              <w:proofErr w:type="spellEnd"/>
            </w:hyperlink>
            <w:r w:rsidRPr="002D5B3B">
              <w:rPr>
                <w:rFonts w:ascii="Times New Roman" w:hAnsi="Times New Roman" w:cs="Times New Roman"/>
                <w:sz w:val="24"/>
                <w:szCs w:val="24"/>
                <w:lang w:eastAsia="sk-SK"/>
              </w:rPr>
              <w:t xml:space="preserve"> </w:t>
            </w:r>
          </w:p>
          <w:p w:rsidR="004F3995" w:rsidRPr="002D5B3B" w:rsidRDefault="004F3995" w:rsidP="00882FD6">
            <w:pPr>
              <w:spacing w:after="120"/>
              <w:rPr>
                <w:rFonts w:ascii="Times New Roman" w:hAnsi="Times New Roman" w:cs="Times New Roman"/>
                <w:sz w:val="24"/>
                <w:szCs w:val="24"/>
                <w:lang w:eastAsia="sk-SK"/>
              </w:rPr>
            </w:pPr>
            <w:r w:rsidRPr="002D5B3B">
              <w:rPr>
                <w:rFonts w:ascii="Times New Roman" w:hAnsi="Times New Roman" w:cs="Times New Roman"/>
                <w:sz w:val="24"/>
                <w:szCs w:val="24"/>
                <w:lang w:eastAsia="sk-SK"/>
              </w:rPr>
              <w:t xml:space="preserve">Ing. Andrea Mikulová, </w:t>
            </w:r>
            <w:hyperlink r:id="rId8" w:history="1">
              <w:r w:rsidRPr="002D5B3B">
                <w:rPr>
                  <w:rFonts w:ascii="Times New Roman" w:hAnsi="Times New Roman" w:cs="Times New Roman"/>
                  <w:color w:val="0000FF" w:themeColor="hyperlink"/>
                  <w:sz w:val="24"/>
                  <w:szCs w:val="24"/>
                  <w:u w:val="single"/>
                  <w:lang w:eastAsia="sk-SK"/>
                </w:rPr>
                <w:t>andrea.mikulova@mhsr.sk</w:t>
              </w:r>
            </w:hyperlink>
            <w:r w:rsidRPr="002D5B3B">
              <w:rPr>
                <w:rFonts w:ascii="Times New Roman" w:hAnsi="Times New Roman" w:cs="Times New Roman"/>
                <w:sz w:val="24"/>
                <w:szCs w:val="24"/>
                <w:lang w:eastAsia="sk-SK"/>
              </w:rPr>
              <w:t xml:space="preserve"> </w:t>
            </w:r>
          </w:p>
        </w:tc>
      </w:tr>
      <w:tr w:rsidR="004F3995" w:rsidRPr="002D5B3B" w:rsidTr="00882FD6">
        <w:tc>
          <w:tcPr>
            <w:tcW w:w="9176" w:type="dxa"/>
            <w:tcBorders>
              <w:top w:val="single" w:sz="4" w:space="0" w:color="auto"/>
              <w:left w:val="single" w:sz="4" w:space="0" w:color="auto"/>
              <w:bottom w:val="single" w:sz="4" w:space="0" w:color="FFFFFF" w:themeColor="background1"/>
              <w:right w:val="single" w:sz="4" w:space="0" w:color="auto"/>
            </w:tcBorders>
            <w:shd w:val="clear" w:color="auto" w:fill="E2E2E2"/>
          </w:tcPr>
          <w:p w:rsidR="004F3995" w:rsidRPr="002D5B3B" w:rsidRDefault="004F3995" w:rsidP="00882FD6">
            <w:pPr>
              <w:ind w:left="98"/>
              <w:contextualSpacing/>
              <w:rPr>
                <w:rFonts w:ascii="Times New Roman" w:hAnsi="Times New Roman" w:cs="Times New Roman"/>
                <w:b/>
                <w:sz w:val="24"/>
                <w:szCs w:val="24"/>
              </w:rPr>
            </w:pPr>
            <w:r w:rsidRPr="002D5B3B">
              <w:rPr>
                <w:rFonts w:ascii="Times New Roman" w:hAnsi="Times New Roman" w:cs="Times New Roman"/>
                <w:b/>
                <w:sz w:val="24"/>
                <w:szCs w:val="24"/>
              </w:rPr>
              <w:t>12. Zdroje</w:t>
            </w:r>
          </w:p>
        </w:tc>
      </w:tr>
      <w:tr w:rsidR="004F3995" w:rsidRPr="002D5B3B" w:rsidTr="00882FD6">
        <w:trPr>
          <w:trHeight w:val="401"/>
        </w:trPr>
        <w:tc>
          <w:tcPr>
            <w:tcW w:w="9176" w:type="dxa"/>
            <w:tcBorders>
              <w:top w:val="single" w:sz="4" w:space="0" w:color="FFFFFF" w:themeColor="background1"/>
              <w:left w:val="single" w:sz="4" w:space="0" w:color="auto"/>
              <w:bottom w:val="single" w:sz="4" w:space="0" w:color="auto"/>
              <w:right w:val="single" w:sz="4" w:space="0" w:color="auto"/>
            </w:tcBorders>
            <w:shd w:val="clear" w:color="auto" w:fill="FFFFFF" w:themeFill="background1"/>
          </w:tcPr>
          <w:p w:rsidR="004F3995" w:rsidRPr="002D5B3B" w:rsidRDefault="004F3995" w:rsidP="00882FD6">
            <w:pPr>
              <w:rPr>
                <w:rFonts w:ascii="Times New Roman" w:hAnsi="Times New Roman" w:cs="Times New Roman"/>
                <w:i/>
                <w:sz w:val="24"/>
                <w:szCs w:val="24"/>
                <w:lang w:eastAsia="sk-SK"/>
              </w:rPr>
            </w:pPr>
            <w:r w:rsidRPr="002D5B3B">
              <w:rPr>
                <w:rFonts w:ascii="Times New Roman" w:hAnsi="Times New Roman" w:cs="Times New Roman"/>
                <w:i/>
                <w:sz w:val="24"/>
                <w:szCs w:val="24"/>
                <w:lang w:eastAsia="sk-SK"/>
              </w:rPr>
              <w:t>Uveďte zdroje (štatistiky, prieskumy, spoluprácu s odborníkmi a iné), z ktorých ste pri vypracovávaní doložky, príp. analýz vplyvov vychádzali.</w:t>
            </w:r>
          </w:p>
          <w:p w:rsidR="004F3995" w:rsidRPr="002D5B3B" w:rsidRDefault="004F3995" w:rsidP="00882FD6">
            <w:pPr>
              <w:rPr>
                <w:rFonts w:ascii="Times New Roman" w:hAnsi="Times New Roman" w:cs="Times New Roman"/>
                <w:sz w:val="24"/>
                <w:szCs w:val="24"/>
                <w:lang w:eastAsia="sk-SK"/>
              </w:rPr>
            </w:pPr>
          </w:p>
          <w:p w:rsidR="004F3995" w:rsidRPr="002D5B3B" w:rsidRDefault="004F3995" w:rsidP="00882FD6">
            <w:pPr>
              <w:rPr>
                <w:rFonts w:ascii="Times New Roman" w:hAnsi="Times New Roman" w:cs="Times New Roman"/>
                <w:sz w:val="24"/>
                <w:szCs w:val="24"/>
                <w:lang w:eastAsia="sk-SK"/>
              </w:rPr>
            </w:pPr>
            <w:r w:rsidRPr="002D5B3B">
              <w:rPr>
                <w:rFonts w:ascii="Times New Roman" w:hAnsi="Times New Roman" w:cs="Times New Roman"/>
                <w:sz w:val="24"/>
                <w:szCs w:val="24"/>
              </w:rPr>
              <w:t>Optimalizácia procesu posudzovania vplyvov (RIA) – reformný zámer MH SR</w:t>
            </w:r>
          </w:p>
          <w:p w:rsidR="004F3995" w:rsidRPr="002D5B3B" w:rsidRDefault="004F3995" w:rsidP="00882FD6">
            <w:pPr>
              <w:rPr>
                <w:rFonts w:ascii="Times New Roman" w:hAnsi="Times New Roman" w:cs="Times New Roman"/>
                <w:sz w:val="24"/>
                <w:szCs w:val="24"/>
                <w:lang w:eastAsia="sk-SK"/>
              </w:rPr>
            </w:pPr>
            <w:r w:rsidRPr="002D5B3B">
              <w:rPr>
                <w:rFonts w:ascii="Times New Roman" w:hAnsi="Times New Roman" w:cs="Times New Roman"/>
                <w:sz w:val="24"/>
                <w:szCs w:val="24"/>
                <w:lang w:eastAsia="sk-SK"/>
              </w:rPr>
              <w:t>Kalkulačka administratívnych povinností MH SR</w:t>
            </w:r>
          </w:p>
          <w:p w:rsidR="004F3995" w:rsidRPr="002D5B3B" w:rsidRDefault="004F3995" w:rsidP="00882FD6">
            <w:pPr>
              <w:rPr>
                <w:rFonts w:ascii="Times New Roman" w:hAnsi="Times New Roman" w:cs="Times New Roman"/>
                <w:sz w:val="24"/>
                <w:szCs w:val="24"/>
                <w:lang w:eastAsia="sk-SK"/>
              </w:rPr>
            </w:pPr>
            <w:r w:rsidRPr="002D5B3B">
              <w:rPr>
                <w:rFonts w:ascii="Times New Roman" w:hAnsi="Times New Roman" w:cs="Times New Roman"/>
                <w:sz w:val="24"/>
                <w:szCs w:val="24"/>
                <w:lang w:eastAsia="sk-SK"/>
              </w:rPr>
              <w:t>Interné informácie o činnosti komisie RIA</w:t>
            </w:r>
          </w:p>
          <w:p w:rsidR="004F3995" w:rsidRPr="002D5B3B" w:rsidRDefault="004F3995" w:rsidP="00882FD6">
            <w:pPr>
              <w:tabs>
                <w:tab w:val="left" w:pos="2166"/>
              </w:tabs>
              <w:rPr>
                <w:rFonts w:ascii="Times New Roman" w:hAnsi="Times New Roman" w:cs="Times New Roman"/>
                <w:sz w:val="24"/>
                <w:szCs w:val="24"/>
                <w:lang w:eastAsia="sk-SK"/>
              </w:rPr>
            </w:pPr>
            <w:r w:rsidRPr="002D5B3B">
              <w:rPr>
                <w:rFonts w:ascii="Times New Roman" w:hAnsi="Times New Roman" w:cs="Times New Roman"/>
                <w:sz w:val="24"/>
                <w:szCs w:val="24"/>
                <w:lang w:eastAsia="sk-SK"/>
              </w:rPr>
              <w:t>Štatistický úrad SR</w:t>
            </w:r>
            <w:r w:rsidRPr="002D5B3B">
              <w:rPr>
                <w:rFonts w:ascii="Times New Roman" w:hAnsi="Times New Roman" w:cs="Times New Roman"/>
                <w:sz w:val="24"/>
                <w:szCs w:val="24"/>
                <w:lang w:eastAsia="sk-SK"/>
              </w:rPr>
              <w:tab/>
            </w:r>
          </w:p>
          <w:p w:rsidR="004F3995" w:rsidRPr="002D5B3B" w:rsidRDefault="004F3995" w:rsidP="00882FD6">
            <w:pPr>
              <w:spacing w:after="120"/>
              <w:rPr>
                <w:rFonts w:ascii="Times New Roman" w:hAnsi="Times New Roman" w:cs="Times New Roman"/>
                <w:b/>
                <w:sz w:val="24"/>
                <w:szCs w:val="24"/>
                <w:lang w:eastAsia="sk-SK"/>
              </w:rPr>
            </w:pPr>
            <w:r w:rsidRPr="002D5B3B">
              <w:rPr>
                <w:rFonts w:ascii="Times New Roman" w:hAnsi="Times New Roman" w:cs="Times New Roman"/>
                <w:sz w:val="24"/>
                <w:szCs w:val="24"/>
                <w:lang w:eastAsia="sk-SK"/>
              </w:rPr>
              <w:t>Operačný program Efektívna verejná správa</w:t>
            </w:r>
          </w:p>
        </w:tc>
      </w:tr>
      <w:tr w:rsidR="004F3995" w:rsidRPr="002D5B3B" w:rsidTr="00882FD6">
        <w:tc>
          <w:tcPr>
            <w:tcW w:w="9176" w:type="dxa"/>
            <w:tcBorders>
              <w:top w:val="single" w:sz="4" w:space="0" w:color="auto"/>
              <w:left w:val="single" w:sz="4" w:space="0" w:color="auto"/>
              <w:bottom w:val="single" w:sz="4" w:space="0" w:color="FFFFFF" w:themeColor="background1"/>
              <w:right w:val="single" w:sz="4" w:space="0" w:color="auto"/>
            </w:tcBorders>
            <w:shd w:val="clear" w:color="auto" w:fill="E2E2E2"/>
          </w:tcPr>
          <w:p w:rsidR="004F3995" w:rsidRPr="002D5B3B" w:rsidRDefault="004F3995" w:rsidP="00DE76B4">
            <w:pPr>
              <w:tabs>
                <w:tab w:val="left" w:pos="7526"/>
              </w:tabs>
              <w:ind w:left="142"/>
              <w:contextualSpacing/>
              <w:rPr>
                <w:rFonts w:ascii="Times New Roman" w:hAnsi="Times New Roman" w:cs="Times New Roman"/>
                <w:b/>
                <w:sz w:val="24"/>
                <w:szCs w:val="24"/>
              </w:rPr>
            </w:pPr>
            <w:r w:rsidRPr="002D5B3B">
              <w:rPr>
                <w:rFonts w:ascii="Times New Roman" w:hAnsi="Times New Roman" w:cs="Times New Roman"/>
                <w:b/>
                <w:sz w:val="24"/>
                <w:szCs w:val="24"/>
              </w:rPr>
              <w:t>13. Stanovisko Komisie pre posudzovanie vybraných vplyvov z PPK</w:t>
            </w:r>
            <w:r w:rsidR="00C73557">
              <w:rPr>
                <w:rFonts w:ascii="Times New Roman" w:hAnsi="Times New Roman" w:cs="Times New Roman"/>
                <w:b/>
                <w:sz w:val="24"/>
                <w:szCs w:val="24"/>
              </w:rPr>
              <w:tab/>
            </w:r>
          </w:p>
        </w:tc>
      </w:tr>
      <w:tr w:rsidR="004F3995" w:rsidRPr="002D5B3B" w:rsidTr="00DE76B4">
        <w:tc>
          <w:tcPr>
            <w:tcW w:w="9176" w:type="dxa"/>
            <w:tcBorders>
              <w:top w:val="single" w:sz="4" w:space="0" w:color="FFFFFF" w:themeColor="background1"/>
              <w:left w:val="single" w:sz="4" w:space="0" w:color="auto"/>
              <w:bottom w:val="single" w:sz="4" w:space="0" w:color="auto"/>
              <w:right w:val="single" w:sz="4" w:space="0" w:color="auto"/>
            </w:tcBorders>
            <w:shd w:val="clear" w:color="auto" w:fill="FFFFFF" w:themeFill="background1"/>
          </w:tcPr>
          <w:p w:rsidR="00DE76B4" w:rsidRDefault="004F3995" w:rsidP="00D25B65">
            <w:pPr>
              <w:jc w:val="both"/>
              <w:rPr>
                <w:rFonts w:ascii="Times New Roman" w:hAnsi="Times New Roman" w:cs="Times New Roman"/>
                <w:sz w:val="24"/>
                <w:szCs w:val="24"/>
                <w:lang w:eastAsia="sk-SK"/>
              </w:rPr>
            </w:pPr>
            <w:r w:rsidRPr="00DE76B4">
              <w:rPr>
                <w:rFonts w:ascii="Times New Roman" w:hAnsi="Times New Roman" w:cs="Times New Roman"/>
                <w:i/>
                <w:sz w:val="24"/>
                <w:szCs w:val="24"/>
                <w:lang w:eastAsia="sk-SK"/>
              </w:rPr>
              <w:t>Uveďte stanovisko Komisie pre posudzovanie vybraných vplyvov, ktoré Vám bolo zaslané v rámci predbežného pripomienkového konania</w:t>
            </w:r>
            <w:r w:rsidR="00D25B65" w:rsidRPr="00DE76B4">
              <w:rPr>
                <w:rFonts w:ascii="Times New Roman" w:hAnsi="Times New Roman" w:cs="Times New Roman"/>
                <w:sz w:val="24"/>
                <w:szCs w:val="24"/>
                <w:lang w:eastAsia="sk-SK"/>
              </w:rPr>
              <w:t>.</w:t>
            </w:r>
          </w:p>
          <w:p w:rsidR="00DE76B4" w:rsidRDefault="00DE76B4" w:rsidP="00D25B65">
            <w:pPr>
              <w:jc w:val="both"/>
              <w:rPr>
                <w:rFonts w:ascii="Times New Roman" w:hAnsi="Times New Roman" w:cs="Times New Roman"/>
                <w:sz w:val="24"/>
                <w:szCs w:val="24"/>
                <w:lang w:eastAsia="sk-SK"/>
              </w:rPr>
            </w:pPr>
          </w:p>
          <w:p w:rsidR="00D25B65" w:rsidRDefault="00D25B65" w:rsidP="00D25B65">
            <w:pPr>
              <w:jc w:val="both"/>
              <w:rPr>
                <w:rFonts w:ascii="Times New Roman" w:hAnsi="Times New Roman" w:cs="Times New Roman"/>
                <w:bCs/>
                <w:sz w:val="24"/>
                <w:szCs w:val="24"/>
              </w:rPr>
            </w:pPr>
            <w:r w:rsidRPr="00DE76B4">
              <w:rPr>
                <w:rFonts w:ascii="Times New Roman" w:hAnsi="Times New Roman" w:cs="Times New Roman"/>
                <w:b/>
                <w:bCs/>
                <w:sz w:val="24"/>
              </w:rPr>
              <w:t xml:space="preserve">I. Úvod: </w:t>
            </w:r>
            <w:r w:rsidRPr="00DE76B4">
              <w:rPr>
                <w:rFonts w:ascii="Times New Roman" w:hAnsi="Times New Roman" w:cs="Times New Roman"/>
                <w:bCs/>
                <w:sz w:val="24"/>
              </w:rPr>
              <w:t>Ministerstvo hospodárstva Slovenskej republiky dňa 2. novembra 2017 predložilo Stálej pracovnej komisii na posudzovanie vybraných vplyvov (ďalej len „Komisia“) na predbežné pripomienkové konanie materiál</w:t>
            </w:r>
            <w:r w:rsidRPr="00DE76B4">
              <w:rPr>
                <w:rFonts w:ascii="Times New Roman" w:hAnsi="Times New Roman" w:cs="Times New Roman"/>
                <w:i/>
                <w:iCs/>
                <w:sz w:val="24"/>
              </w:rPr>
              <w:t xml:space="preserve"> „RIA 2020 – Stratégia lepšej regulácie“</w:t>
            </w:r>
            <w:r w:rsidRPr="00DE76B4">
              <w:rPr>
                <w:rFonts w:ascii="Times New Roman" w:hAnsi="Times New Roman" w:cs="Times New Roman"/>
                <w:iCs/>
                <w:sz w:val="24"/>
              </w:rPr>
              <w:t>.</w:t>
            </w:r>
            <w:r w:rsidRPr="00DE76B4">
              <w:rPr>
                <w:rFonts w:ascii="Times New Roman" w:hAnsi="Times New Roman" w:cs="Times New Roman"/>
                <w:i/>
                <w:iCs/>
                <w:sz w:val="24"/>
              </w:rPr>
              <w:t xml:space="preserve">  </w:t>
            </w:r>
            <w:r w:rsidRPr="00DE76B4">
              <w:rPr>
                <w:rFonts w:ascii="Times New Roman" w:hAnsi="Times New Roman" w:cs="Times New Roman"/>
                <w:iCs/>
                <w:sz w:val="24"/>
              </w:rPr>
              <w:t>M</w:t>
            </w:r>
            <w:r w:rsidRPr="00DE76B4">
              <w:rPr>
                <w:rFonts w:ascii="Times New Roman" w:hAnsi="Times New Roman" w:cs="Times New Roman"/>
                <w:bCs/>
                <w:sz w:val="24"/>
                <w:szCs w:val="24"/>
              </w:rPr>
              <w:t>ateriál predpokladá negatívne vplyvy na rozpočet verejnej správy.</w:t>
            </w:r>
          </w:p>
          <w:p w:rsidR="00DE76B4" w:rsidRPr="00DE76B4" w:rsidRDefault="00DE76B4" w:rsidP="00D25B65">
            <w:pPr>
              <w:jc w:val="both"/>
              <w:rPr>
                <w:rFonts w:ascii="Times New Roman" w:hAnsi="Times New Roman" w:cs="Times New Roman"/>
              </w:rPr>
            </w:pPr>
          </w:p>
          <w:p w:rsidR="00D25B65" w:rsidRPr="00DE76B4" w:rsidRDefault="00D25B65" w:rsidP="00D25B65">
            <w:pPr>
              <w:tabs>
                <w:tab w:val="center" w:pos="6379"/>
              </w:tabs>
              <w:ind w:right="-2"/>
              <w:jc w:val="both"/>
              <w:rPr>
                <w:rFonts w:ascii="Times New Roman" w:hAnsi="Times New Roman" w:cs="Times New Roman"/>
                <w:bCs/>
                <w:sz w:val="24"/>
              </w:rPr>
            </w:pPr>
            <w:r w:rsidRPr="00DE76B4">
              <w:rPr>
                <w:rFonts w:ascii="Times New Roman" w:hAnsi="Times New Roman" w:cs="Times New Roman"/>
                <w:b/>
                <w:bCs/>
                <w:sz w:val="24"/>
              </w:rPr>
              <w:lastRenderedPageBreak/>
              <w:t>II. P</w:t>
            </w:r>
            <w:r w:rsidRPr="00DE76B4">
              <w:rPr>
                <w:rFonts w:ascii="Times New Roman" w:hAnsi="Times New Roman" w:cs="Times New Roman"/>
                <w:b/>
                <w:sz w:val="24"/>
              </w:rPr>
              <w:t>r</w:t>
            </w:r>
            <w:r w:rsidRPr="00DE76B4">
              <w:rPr>
                <w:rFonts w:ascii="Times New Roman" w:hAnsi="Times New Roman" w:cs="Times New Roman"/>
                <w:b/>
                <w:bCs/>
                <w:sz w:val="24"/>
              </w:rPr>
              <w:t>ipomienky a návrhy zm</w:t>
            </w:r>
            <w:r w:rsidRPr="00DE76B4">
              <w:rPr>
                <w:rFonts w:ascii="Times New Roman" w:hAnsi="Times New Roman" w:cs="Times New Roman"/>
                <w:b/>
                <w:sz w:val="24"/>
              </w:rPr>
              <w:t>ie</w:t>
            </w:r>
            <w:r w:rsidRPr="00DE76B4">
              <w:rPr>
                <w:rFonts w:ascii="Times New Roman" w:hAnsi="Times New Roman" w:cs="Times New Roman"/>
                <w:b/>
                <w:bCs/>
                <w:sz w:val="24"/>
              </w:rPr>
              <w:t xml:space="preserve">n: </w:t>
            </w:r>
            <w:r w:rsidRPr="00DE76B4">
              <w:rPr>
                <w:rFonts w:ascii="Times New Roman" w:hAnsi="Times New Roman" w:cs="Times New Roman"/>
                <w:bCs/>
                <w:sz w:val="24"/>
              </w:rPr>
              <w:t>Komisia neuplatňuje k materiálu žiadne pripomienky ani odporúčania.</w:t>
            </w:r>
          </w:p>
          <w:p w:rsidR="00D25B65" w:rsidRPr="00DE76B4" w:rsidRDefault="00D25B65" w:rsidP="00D25B65">
            <w:pPr>
              <w:tabs>
                <w:tab w:val="center" w:pos="6379"/>
              </w:tabs>
              <w:ind w:right="-2"/>
              <w:jc w:val="both"/>
              <w:rPr>
                <w:rFonts w:ascii="Times New Roman" w:hAnsi="Times New Roman" w:cs="Times New Roman"/>
                <w:b/>
                <w:bCs/>
                <w:sz w:val="24"/>
              </w:rPr>
            </w:pPr>
          </w:p>
          <w:p w:rsidR="00D25B65" w:rsidRPr="00DE76B4" w:rsidRDefault="00D25B65" w:rsidP="00D25B65">
            <w:pPr>
              <w:tabs>
                <w:tab w:val="center" w:pos="6379"/>
              </w:tabs>
              <w:ind w:right="-2"/>
              <w:jc w:val="both"/>
              <w:rPr>
                <w:rFonts w:ascii="Times New Roman" w:hAnsi="Times New Roman" w:cs="Times New Roman"/>
                <w:bCs/>
                <w:sz w:val="24"/>
              </w:rPr>
            </w:pPr>
            <w:r w:rsidRPr="00DE76B4">
              <w:rPr>
                <w:rFonts w:ascii="Times New Roman" w:hAnsi="Times New Roman" w:cs="Times New Roman"/>
                <w:b/>
                <w:bCs/>
                <w:sz w:val="24"/>
              </w:rPr>
              <w:t xml:space="preserve">III. Záver: </w:t>
            </w:r>
            <w:r w:rsidRPr="00DE76B4">
              <w:rPr>
                <w:rFonts w:ascii="Times New Roman" w:hAnsi="Times New Roman" w:cs="Times New Roman"/>
                <w:bCs/>
                <w:sz w:val="24"/>
              </w:rPr>
              <w:t xml:space="preserve">Stála pracovná komisia na posudzovanie vybraných vplyvov vyjadruje </w:t>
            </w:r>
          </w:p>
          <w:p w:rsidR="00D25B65" w:rsidRPr="00DE76B4" w:rsidRDefault="00D25B65" w:rsidP="00D25B65">
            <w:pPr>
              <w:tabs>
                <w:tab w:val="center" w:pos="6379"/>
              </w:tabs>
              <w:ind w:right="-2"/>
              <w:jc w:val="center"/>
              <w:rPr>
                <w:rFonts w:ascii="Times New Roman" w:hAnsi="Times New Roman" w:cs="Times New Roman"/>
                <w:b/>
                <w:bCs/>
                <w:sz w:val="24"/>
              </w:rPr>
            </w:pPr>
          </w:p>
          <w:p w:rsidR="00D25B65" w:rsidRPr="00DE76B4" w:rsidRDefault="00D25B65" w:rsidP="00D25B65">
            <w:pPr>
              <w:tabs>
                <w:tab w:val="center" w:pos="6379"/>
              </w:tabs>
              <w:ind w:right="-2"/>
              <w:jc w:val="center"/>
              <w:rPr>
                <w:rFonts w:ascii="Times New Roman" w:hAnsi="Times New Roman" w:cs="Times New Roman"/>
                <w:bCs/>
                <w:sz w:val="24"/>
              </w:rPr>
            </w:pPr>
            <w:r w:rsidRPr="00DE76B4">
              <w:rPr>
                <w:rFonts w:ascii="Times New Roman" w:hAnsi="Times New Roman" w:cs="Times New Roman"/>
                <w:b/>
                <w:bCs/>
                <w:sz w:val="24"/>
              </w:rPr>
              <w:t xml:space="preserve">súhlasné stanovisko </w:t>
            </w:r>
          </w:p>
          <w:p w:rsidR="00D25B65" w:rsidRPr="00DE76B4" w:rsidRDefault="00D25B65" w:rsidP="00D25B65">
            <w:pPr>
              <w:tabs>
                <w:tab w:val="center" w:pos="6379"/>
              </w:tabs>
              <w:ind w:right="-2"/>
              <w:jc w:val="both"/>
              <w:rPr>
                <w:rFonts w:ascii="Times New Roman" w:hAnsi="Times New Roman" w:cs="Times New Roman"/>
                <w:b/>
                <w:bCs/>
                <w:sz w:val="24"/>
                <w:szCs w:val="24"/>
              </w:rPr>
            </w:pPr>
          </w:p>
          <w:p w:rsidR="00D25B65" w:rsidRPr="00DE76B4" w:rsidRDefault="00D25B65" w:rsidP="00D25B65">
            <w:pPr>
              <w:tabs>
                <w:tab w:val="center" w:pos="6379"/>
              </w:tabs>
              <w:ind w:right="-2"/>
              <w:jc w:val="both"/>
              <w:rPr>
                <w:rFonts w:ascii="Times New Roman" w:hAnsi="Times New Roman" w:cs="Times New Roman"/>
                <w:bCs/>
                <w:sz w:val="24"/>
                <w:szCs w:val="24"/>
              </w:rPr>
            </w:pPr>
            <w:r w:rsidRPr="00DE76B4">
              <w:rPr>
                <w:rFonts w:ascii="Times New Roman" w:hAnsi="Times New Roman" w:cs="Times New Roman"/>
                <w:bCs/>
                <w:sz w:val="24"/>
                <w:szCs w:val="24"/>
              </w:rPr>
              <w:t>s materiálom predloženým na predbežné pripomienkové konanie.</w:t>
            </w:r>
          </w:p>
          <w:p w:rsidR="004F3995" w:rsidRPr="00DE76B4" w:rsidRDefault="004F3995" w:rsidP="00882FD6">
            <w:pPr>
              <w:rPr>
                <w:rFonts w:ascii="Times New Roman" w:hAnsi="Times New Roman" w:cs="Times New Roman"/>
                <w:sz w:val="24"/>
                <w:szCs w:val="24"/>
                <w:lang w:eastAsia="sk-SK"/>
              </w:rPr>
            </w:pPr>
          </w:p>
        </w:tc>
      </w:tr>
    </w:tbl>
    <w:p w:rsidR="004F3995" w:rsidRPr="00C10515" w:rsidRDefault="004F3995" w:rsidP="004F3995">
      <w:pPr>
        <w:spacing w:after="0" w:line="240" w:lineRule="auto"/>
        <w:jc w:val="both"/>
        <w:rPr>
          <w:rFonts w:ascii="Times New Roman" w:eastAsia="Times New Roman" w:hAnsi="Times New Roman" w:cs="Times New Roman"/>
          <w:lang w:eastAsia="sk-SK"/>
        </w:rPr>
      </w:pPr>
      <w:bookmarkStart w:id="0" w:name="_GoBack"/>
      <w:bookmarkEnd w:id="0"/>
    </w:p>
    <w:p w:rsidR="00B067EA" w:rsidRDefault="00DE76B4"/>
    <w:sectPr w:rsidR="00B067E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BDE54EF"/>
    <w:multiLevelType w:val="hybridMultilevel"/>
    <w:tmpl w:val="419C7968"/>
    <w:lvl w:ilvl="0" w:tplc="041B000F">
      <w:start w:val="1"/>
      <w:numFmt w:val="decimal"/>
      <w:lvlText w:val="%1."/>
      <w:lvlJc w:val="left"/>
      <w:pPr>
        <w:ind w:left="862" w:hanging="360"/>
      </w:pPr>
    </w:lvl>
    <w:lvl w:ilvl="1" w:tplc="041B0019">
      <w:start w:val="1"/>
      <w:numFmt w:val="lowerLetter"/>
      <w:lvlText w:val="%2."/>
      <w:lvlJc w:val="left"/>
      <w:pPr>
        <w:ind w:left="1582" w:hanging="360"/>
      </w:pPr>
    </w:lvl>
    <w:lvl w:ilvl="2" w:tplc="041B001B">
      <w:start w:val="1"/>
      <w:numFmt w:val="lowerRoman"/>
      <w:lvlText w:val="%3."/>
      <w:lvlJc w:val="right"/>
      <w:pPr>
        <w:ind w:left="2302" w:hanging="180"/>
      </w:pPr>
    </w:lvl>
    <w:lvl w:ilvl="3" w:tplc="041B000F">
      <w:start w:val="1"/>
      <w:numFmt w:val="decimal"/>
      <w:lvlText w:val="%4."/>
      <w:lvlJc w:val="left"/>
      <w:pPr>
        <w:ind w:left="3022" w:hanging="360"/>
      </w:pPr>
    </w:lvl>
    <w:lvl w:ilvl="4" w:tplc="041B0019">
      <w:start w:val="1"/>
      <w:numFmt w:val="lowerLetter"/>
      <w:lvlText w:val="%5."/>
      <w:lvlJc w:val="left"/>
      <w:pPr>
        <w:ind w:left="3742" w:hanging="360"/>
      </w:pPr>
    </w:lvl>
    <w:lvl w:ilvl="5" w:tplc="041B001B">
      <w:start w:val="1"/>
      <w:numFmt w:val="lowerRoman"/>
      <w:lvlText w:val="%6."/>
      <w:lvlJc w:val="right"/>
      <w:pPr>
        <w:ind w:left="4462" w:hanging="180"/>
      </w:pPr>
    </w:lvl>
    <w:lvl w:ilvl="6" w:tplc="041B000F">
      <w:start w:val="1"/>
      <w:numFmt w:val="decimal"/>
      <w:lvlText w:val="%7."/>
      <w:lvlJc w:val="left"/>
      <w:pPr>
        <w:ind w:left="5182" w:hanging="360"/>
      </w:pPr>
    </w:lvl>
    <w:lvl w:ilvl="7" w:tplc="041B0019">
      <w:start w:val="1"/>
      <w:numFmt w:val="lowerLetter"/>
      <w:lvlText w:val="%8."/>
      <w:lvlJc w:val="left"/>
      <w:pPr>
        <w:ind w:left="5902" w:hanging="360"/>
      </w:pPr>
    </w:lvl>
    <w:lvl w:ilvl="8" w:tplc="041B001B">
      <w:start w:val="1"/>
      <w:numFmt w:val="lowerRoman"/>
      <w:lvlText w:val="%9."/>
      <w:lvlJc w:val="right"/>
      <w:pPr>
        <w:ind w:left="6622"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trackRevisions/>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4396"/>
    <w:rsid w:val="000943A2"/>
    <w:rsid w:val="00156D52"/>
    <w:rsid w:val="002348A7"/>
    <w:rsid w:val="002F4BF5"/>
    <w:rsid w:val="004338FA"/>
    <w:rsid w:val="004406F4"/>
    <w:rsid w:val="004F3995"/>
    <w:rsid w:val="0056445E"/>
    <w:rsid w:val="00586BC5"/>
    <w:rsid w:val="005E4F33"/>
    <w:rsid w:val="006303D7"/>
    <w:rsid w:val="006906DC"/>
    <w:rsid w:val="0071031C"/>
    <w:rsid w:val="007567B5"/>
    <w:rsid w:val="00A24E15"/>
    <w:rsid w:val="00A51F33"/>
    <w:rsid w:val="00B64BE5"/>
    <w:rsid w:val="00B92C50"/>
    <w:rsid w:val="00BA7906"/>
    <w:rsid w:val="00C45769"/>
    <w:rsid w:val="00C73557"/>
    <w:rsid w:val="00D25B65"/>
    <w:rsid w:val="00D74396"/>
    <w:rsid w:val="00DE76B4"/>
    <w:rsid w:val="00E1042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4F3995"/>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customStyle="1" w:styleId="Mriekatabuky33">
    <w:name w:val="Mriežka tabuľky33"/>
    <w:basedOn w:val="Normlnatabuka"/>
    <w:uiPriority w:val="59"/>
    <w:rsid w:val="004F399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4">
    <w:name w:val="Mriežka tabuľky34"/>
    <w:basedOn w:val="Normlnatabuka"/>
    <w:next w:val="Mriekatabuky"/>
    <w:uiPriority w:val="59"/>
    <w:rsid w:val="004F39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riekatabuky">
    <w:name w:val="Table Grid"/>
    <w:basedOn w:val="Normlnatabuka"/>
    <w:uiPriority w:val="59"/>
    <w:rsid w:val="004F39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y"/>
    <w:link w:val="TextbublinyChar"/>
    <w:uiPriority w:val="99"/>
    <w:semiHidden/>
    <w:unhideWhenUsed/>
    <w:rsid w:val="004F399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4F399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4F3995"/>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customStyle="1" w:styleId="Mriekatabuky33">
    <w:name w:val="Mriežka tabuľky33"/>
    <w:basedOn w:val="Normlnatabuka"/>
    <w:uiPriority w:val="59"/>
    <w:rsid w:val="004F399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4">
    <w:name w:val="Mriežka tabuľky34"/>
    <w:basedOn w:val="Normlnatabuka"/>
    <w:next w:val="Mriekatabuky"/>
    <w:uiPriority w:val="59"/>
    <w:rsid w:val="004F39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riekatabuky">
    <w:name w:val="Table Grid"/>
    <w:basedOn w:val="Normlnatabuka"/>
    <w:uiPriority w:val="59"/>
    <w:rsid w:val="004F39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y"/>
    <w:link w:val="TextbublinyChar"/>
    <w:uiPriority w:val="99"/>
    <w:semiHidden/>
    <w:unhideWhenUsed/>
    <w:rsid w:val="004F399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4F399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5584486">
      <w:bodyDiv w:val="1"/>
      <w:marLeft w:val="0"/>
      <w:marRight w:val="0"/>
      <w:marTop w:val="0"/>
      <w:marBottom w:val="0"/>
      <w:divBdr>
        <w:top w:val="none" w:sz="0" w:space="0" w:color="auto"/>
        <w:left w:val="none" w:sz="0" w:space="0" w:color="auto"/>
        <w:bottom w:val="none" w:sz="0" w:space="0" w:color="auto"/>
        <w:right w:val="none" w:sz="0" w:space="0" w:color="auto"/>
      </w:divBdr>
    </w:div>
    <w:div w:id="1336302315">
      <w:bodyDiv w:val="1"/>
      <w:marLeft w:val="0"/>
      <w:marRight w:val="0"/>
      <w:marTop w:val="0"/>
      <w:marBottom w:val="0"/>
      <w:divBdr>
        <w:top w:val="none" w:sz="0" w:space="0" w:color="auto"/>
        <w:left w:val="none" w:sz="0" w:space="0" w:color="auto"/>
        <w:bottom w:val="none" w:sz="0" w:space="0" w:color="auto"/>
        <w:right w:val="none" w:sz="0" w:space="0" w:color="auto"/>
      </w:divBdr>
    </w:div>
    <w:div w:id="1984236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drea.mikulova@mhsr.sk" TargetMode="Externa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hyperlink" Target="mailto:tatiana.hluskova@mhsr.sk" TargetMode="Externa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ustomXml" Target="../customXml/item2.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WKX3UHSAJ2R6-2-815431</_dlc_DocId>
    <_dlc_DocIdUrl xmlns="e60a29af-d413-48d4-bd90-fe9d2a897e4b">
      <Url>https://ovdmasv601/sites/DMS/_layouts/15/DocIdRedir.aspx?ID=WKX3UHSAJ2R6-2-815431</Url>
      <Description>WKX3UHSAJ2R6-2-815431</Description>
    </_dlc_DocIdUrl>
  </documentManagement>
</p:properties>
</file>

<file path=customXml/itemProps1.xml><?xml version="1.0" encoding="utf-8"?>
<ds:datastoreItem xmlns:ds="http://schemas.openxmlformats.org/officeDocument/2006/customXml" ds:itemID="{583D098E-C1F4-48F1-B280-DE1B087F838F}"/>
</file>

<file path=customXml/itemProps2.xml><?xml version="1.0" encoding="utf-8"?>
<ds:datastoreItem xmlns:ds="http://schemas.openxmlformats.org/officeDocument/2006/customXml" ds:itemID="{CC620298-F980-4B04-A2A3-F0985FC4DAB2}"/>
</file>

<file path=customXml/itemProps3.xml><?xml version="1.0" encoding="utf-8"?>
<ds:datastoreItem xmlns:ds="http://schemas.openxmlformats.org/officeDocument/2006/customXml" ds:itemID="{8536FDDE-F781-462B-A1D0-E10294780399}"/>
</file>

<file path=customXml/itemProps4.xml><?xml version="1.0" encoding="utf-8"?>
<ds:datastoreItem xmlns:ds="http://schemas.openxmlformats.org/officeDocument/2006/customXml" ds:itemID="{EF0F3FDB-EF97-48C9-8C6A-BC5142F37FF3}"/>
</file>

<file path=customXml/itemProps5.xml><?xml version="1.0" encoding="utf-8"?>
<ds:datastoreItem xmlns:ds="http://schemas.openxmlformats.org/officeDocument/2006/customXml" ds:itemID="{30DC6EC2-73C5-495B-84CB-5C747B7DF7F1}"/>
</file>

<file path=docProps/app.xml><?xml version="1.0" encoding="utf-8"?>
<Properties xmlns="http://schemas.openxmlformats.org/officeDocument/2006/extended-properties" xmlns:vt="http://schemas.openxmlformats.org/officeDocument/2006/docPropsVTypes">
  <Template>Normal</Template>
  <TotalTime>37</TotalTime>
  <Pages>4</Pages>
  <Words>1136</Words>
  <Characters>6479</Characters>
  <Application>Microsoft Office Word</Application>
  <DocSecurity>0</DocSecurity>
  <Lines>53</Lines>
  <Paragraphs>15</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7600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Simoncicova Iveta</dc:creator>
  <cp:keywords/>
  <dc:description/>
  <cp:lastModifiedBy>Mikulova Andrea</cp:lastModifiedBy>
  <cp:revision>24</cp:revision>
  <dcterms:created xsi:type="dcterms:W3CDTF">2017-10-31T08:52:00Z</dcterms:created>
  <dcterms:modified xsi:type="dcterms:W3CDTF">2017-11-16T09:04:00Z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47079263-5192-4f1d-b341-f51400caaafa</vt:lpwstr>
  </property>
</Properties>
</file>